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79B" w:rsidRPr="00231CD7" w:rsidRDefault="00DA679B" w:rsidP="00DA679B">
      <w:pPr>
        <w:rPr>
          <w:sz w:val="28"/>
        </w:rPr>
      </w:pPr>
      <w:r>
        <w:rPr>
          <w:i/>
          <w:iCs/>
          <w:sz w:val="40"/>
        </w:rPr>
        <w:t>Субъектнинг хусусий капитали, фойдаси ва захираларини хисобга олиш.</w:t>
      </w:r>
    </w:p>
    <w:p w:rsidR="00DA679B" w:rsidRPr="00231CD7" w:rsidRDefault="00DA679B" w:rsidP="00DA679B">
      <w:pPr>
        <w:rPr>
          <w:sz w:val="28"/>
        </w:rPr>
      </w:pPr>
    </w:p>
    <w:p w:rsidR="00DA679B" w:rsidRDefault="00DA679B" w:rsidP="00DA679B">
      <w:pPr>
        <w:rPr>
          <w:sz w:val="28"/>
        </w:rPr>
      </w:pPr>
      <w:r>
        <w:rPr>
          <w:sz w:val="28"/>
        </w:rPr>
        <w:t>Режа:</w:t>
      </w:r>
    </w:p>
    <w:p w:rsidR="00DA679B" w:rsidRDefault="00DA679B" w:rsidP="00DA679B">
      <w:pPr>
        <w:rPr>
          <w:sz w:val="28"/>
        </w:rPr>
      </w:pPr>
    </w:p>
    <w:p w:rsidR="00DA679B" w:rsidRDefault="00DA679B" w:rsidP="00DA679B">
      <w:pPr>
        <w:widowControl/>
        <w:numPr>
          <w:ilvl w:val="0"/>
          <w:numId w:val="2"/>
        </w:numPr>
        <w:jc w:val="both"/>
        <w:rPr>
          <w:sz w:val="28"/>
        </w:rPr>
      </w:pPr>
      <w:r>
        <w:rPr>
          <w:sz w:val="28"/>
        </w:rPr>
        <w:t>Хужалик юритувчи субъектнинг хусусий капитали, унинг ахамияти ва таркиби.</w:t>
      </w:r>
    </w:p>
    <w:p w:rsidR="00DA679B" w:rsidRDefault="00DA679B" w:rsidP="00DA679B">
      <w:pPr>
        <w:widowControl/>
        <w:numPr>
          <w:ilvl w:val="0"/>
          <w:numId w:val="2"/>
        </w:numPr>
        <w:jc w:val="both"/>
        <w:rPr>
          <w:sz w:val="28"/>
        </w:rPr>
      </w:pPr>
      <w:r>
        <w:rPr>
          <w:sz w:val="28"/>
        </w:rPr>
        <w:t>Устав капитали ва уни хисобга олиш.</w:t>
      </w:r>
    </w:p>
    <w:p w:rsidR="00DA679B" w:rsidRDefault="00DA679B" w:rsidP="00DA679B">
      <w:pPr>
        <w:widowControl/>
        <w:numPr>
          <w:ilvl w:val="0"/>
          <w:numId w:val="2"/>
        </w:numPr>
        <w:jc w:val="both"/>
        <w:rPr>
          <w:sz w:val="28"/>
        </w:rPr>
      </w:pPr>
      <w:r>
        <w:rPr>
          <w:sz w:val="28"/>
        </w:rPr>
        <w:t>Кушилган капиталнинг таркиби ва унинг хисоби.</w:t>
      </w:r>
    </w:p>
    <w:p w:rsidR="00DA679B" w:rsidRDefault="00DA679B" w:rsidP="00DA679B">
      <w:pPr>
        <w:widowControl/>
        <w:numPr>
          <w:ilvl w:val="0"/>
          <w:numId w:val="2"/>
        </w:numPr>
        <w:jc w:val="both"/>
        <w:rPr>
          <w:sz w:val="28"/>
        </w:rPr>
      </w:pPr>
      <w:r>
        <w:rPr>
          <w:sz w:val="28"/>
        </w:rPr>
        <w:t>Захира капитали, унинг яратилиши ва хисобининг юритилиши.</w:t>
      </w:r>
    </w:p>
    <w:p w:rsidR="00DA679B" w:rsidRDefault="00DA679B" w:rsidP="00DA679B">
      <w:pPr>
        <w:widowControl/>
        <w:numPr>
          <w:ilvl w:val="0"/>
          <w:numId w:val="2"/>
        </w:numPr>
        <w:jc w:val="both"/>
        <w:rPr>
          <w:sz w:val="28"/>
        </w:rPr>
      </w:pPr>
      <w:r>
        <w:rPr>
          <w:sz w:val="28"/>
        </w:rPr>
        <w:t>Хусусий акцияларининг сотиб олишининг хисобини юритиш.</w:t>
      </w:r>
    </w:p>
    <w:p w:rsidR="00DA679B" w:rsidRDefault="00DA679B" w:rsidP="00DA679B">
      <w:pPr>
        <w:widowControl/>
        <w:numPr>
          <w:ilvl w:val="0"/>
          <w:numId w:val="2"/>
        </w:numPr>
        <w:jc w:val="both"/>
        <w:rPr>
          <w:sz w:val="28"/>
        </w:rPr>
      </w:pPr>
      <w:r>
        <w:rPr>
          <w:sz w:val="28"/>
        </w:rPr>
        <w:t>Субъектнинг олган фойдаси, унинг ахамияти ва келиш йуллари.</w:t>
      </w:r>
    </w:p>
    <w:p w:rsidR="00DA679B" w:rsidRDefault="00DA679B" w:rsidP="00DA679B">
      <w:pPr>
        <w:widowControl/>
        <w:numPr>
          <w:ilvl w:val="0"/>
          <w:numId w:val="2"/>
        </w:numPr>
        <w:jc w:val="both"/>
        <w:rPr>
          <w:sz w:val="28"/>
        </w:rPr>
      </w:pPr>
      <w:r>
        <w:rPr>
          <w:sz w:val="28"/>
        </w:rPr>
        <w:t>Таксимланмаган фойдани аниклаш ва уни таксимлашни хисобга олиш.</w:t>
      </w:r>
    </w:p>
    <w:p w:rsidR="00DA679B" w:rsidRDefault="00DA679B" w:rsidP="00DA679B">
      <w:pPr>
        <w:widowControl/>
        <w:numPr>
          <w:ilvl w:val="0"/>
          <w:numId w:val="2"/>
        </w:numPr>
        <w:jc w:val="both"/>
        <w:rPr>
          <w:sz w:val="28"/>
        </w:rPr>
      </w:pPr>
      <w:r>
        <w:rPr>
          <w:sz w:val="28"/>
        </w:rPr>
        <w:t>Грантлар, субсидиялар, беминнат ердамлар ва уларни хисобга олиш.</w:t>
      </w:r>
    </w:p>
    <w:p w:rsidR="00DA679B" w:rsidRDefault="00DA679B" w:rsidP="00DA679B">
      <w:pPr>
        <w:widowControl/>
        <w:numPr>
          <w:ilvl w:val="0"/>
          <w:numId w:val="2"/>
        </w:numPr>
        <w:jc w:val="both"/>
        <w:rPr>
          <w:sz w:val="28"/>
        </w:rPr>
      </w:pPr>
      <w:r>
        <w:rPr>
          <w:sz w:val="28"/>
        </w:rPr>
        <w:t xml:space="preserve">Келгуси сарфлар, туловлар, уларни яратиш ва хисобга олиш.   </w:t>
      </w:r>
    </w:p>
    <w:p w:rsidR="00DA679B" w:rsidRDefault="00DA679B" w:rsidP="00DA679B">
      <w:pPr>
        <w:pStyle w:val="a3"/>
        <w:widowControl/>
        <w:ind w:firstLine="567"/>
        <w:jc w:val="both"/>
      </w:pPr>
    </w:p>
    <w:p w:rsidR="00DA679B" w:rsidRDefault="00DA679B" w:rsidP="00DA679B">
      <w:pPr>
        <w:pStyle w:val="a3"/>
        <w:widowControl/>
        <w:ind w:firstLine="567"/>
        <w:jc w:val="center"/>
        <w:rPr>
          <w:b/>
          <w:bCs/>
        </w:rPr>
      </w:pPr>
      <w:r>
        <w:rPr>
          <w:b/>
          <w:bCs/>
        </w:rPr>
        <w:t>1. Хужалик юритувчи субъектнинг хусусий капитали, унинг ахамияти ва таркиби.</w:t>
      </w:r>
    </w:p>
    <w:p w:rsidR="00DA679B" w:rsidRDefault="00DA679B" w:rsidP="00DA679B">
      <w:pPr>
        <w:pStyle w:val="a3"/>
        <w:widowControl/>
        <w:ind w:firstLine="567"/>
        <w:jc w:val="both"/>
      </w:pPr>
    </w:p>
    <w:p w:rsidR="00DA679B" w:rsidRDefault="00DA679B" w:rsidP="00DA679B">
      <w:pPr>
        <w:pStyle w:val="a3"/>
        <w:widowControl/>
        <w:ind w:firstLine="567"/>
        <w:jc w:val="both"/>
      </w:pPr>
      <w:r>
        <w:t>Бозор иктисодиёти шароитида хар бир хужалик юритувчи субъект узининг молиявий ресурс (маблаг)ларини ташкил килиши ва ундан фойдаланиши мумкин. Бу маблагларнинг манбаи эса фойда, амортизация ажратмаси, кимматбахо когозларни сотишдан тушган маблаглар, акция эгаларининг бадали ва таъсисчиларнинг улушлари, кредитлар, карзлар, ажратилган грантлар, максадли молиялаштириш маблаглари ва шунга ухшаш йуналишдаги маблаглардир.</w:t>
      </w:r>
    </w:p>
    <w:p w:rsidR="00DA679B" w:rsidRDefault="00DA679B" w:rsidP="00DA679B">
      <w:pPr>
        <w:widowControl/>
        <w:ind w:firstLine="567"/>
        <w:jc w:val="both"/>
        <w:rPr>
          <w:sz w:val="28"/>
        </w:rPr>
      </w:pPr>
      <w:r>
        <w:rPr>
          <w:sz w:val="28"/>
        </w:rPr>
        <w:t xml:space="preserve">Бу булимда асосан субъектнинг устав капитали, махсус йуналишдаги жамгармалар, захиралар, фойда ва бошка маблаглари урганилади. </w:t>
      </w:r>
    </w:p>
    <w:p w:rsidR="00DA679B" w:rsidRDefault="00DA679B" w:rsidP="00DA679B">
      <w:pPr>
        <w:widowControl/>
        <w:ind w:firstLine="567"/>
        <w:jc w:val="both"/>
        <w:rPr>
          <w:sz w:val="28"/>
        </w:rPr>
      </w:pPr>
      <w:r>
        <w:rPr>
          <w:sz w:val="28"/>
        </w:rPr>
        <w:t>Субъектнинг хусусий капитали конунга мувофик ёки таъсис хужжатлари асосида яратилган жамгармалар ва захиралар кушилган холда, уларнинг харакати ва холати урганилади ва назорат килинади.</w:t>
      </w:r>
    </w:p>
    <w:p w:rsidR="00DA679B" w:rsidRDefault="00DA679B" w:rsidP="00DA679B">
      <w:pPr>
        <w:widowControl/>
        <w:ind w:firstLine="567"/>
        <w:jc w:val="both"/>
        <w:rPr>
          <w:sz w:val="28"/>
        </w:rPr>
      </w:pPr>
      <w:r>
        <w:rPr>
          <w:sz w:val="28"/>
        </w:rPr>
        <w:t xml:space="preserve">Хусусий капитал хужалик юритувчи субъектнинг активи ва мажбуриятлари уртасидаги фаркни узида мужассамлаштиради. Уз навбатида хусусий капитал 2 гурухга (категорияга) булинади – куйилган (инвестиция) капитал ва таксимланмаган фойда. </w:t>
      </w:r>
    </w:p>
    <w:p w:rsidR="00DA679B" w:rsidRDefault="00DA679B" w:rsidP="00DA679B">
      <w:pPr>
        <w:widowControl/>
        <w:ind w:firstLine="567"/>
        <w:jc w:val="both"/>
        <w:rPr>
          <w:sz w:val="28"/>
        </w:rPr>
      </w:pPr>
      <w:r>
        <w:rPr>
          <w:sz w:val="28"/>
        </w:rPr>
        <w:t xml:space="preserve">Хусусий капитал, ишлаб чикариш ва мулк эгасига тулаш, кушимча инвестиция ва бошка фаолиятларнинг натижаларига боглик холда купайиши ёки камайиши мумкин. </w:t>
      </w:r>
    </w:p>
    <w:p w:rsidR="00DA679B" w:rsidRDefault="00DA679B" w:rsidP="00DA679B">
      <w:pPr>
        <w:widowControl/>
        <w:ind w:firstLine="567"/>
        <w:jc w:val="both"/>
        <w:rPr>
          <w:sz w:val="28"/>
        </w:rPr>
      </w:pPr>
      <w:r>
        <w:rPr>
          <w:sz w:val="28"/>
        </w:rPr>
        <w:t>Ушбу мулк, жамгармалар, фойда ва захираларнинг хисоби куйидаги:</w:t>
      </w:r>
    </w:p>
    <w:p w:rsidR="00DA679B" w:rsidRDefault="00DA679B" w:rsidP="00DA679B">
      <w:pPr>
        <w:widowControl/>
        <w:ind w:firstLine="567"/>
        <w:jc w:val="both"/>
        <w:rPr>
          <w:sz w:val="28"/>
        </w:rPr>
      </w:pPr>
      <w:r>
        <w:rPr>
          <w:sz w:val="28"/>
        </w:rPr>
        <w:t>8300-«Устав капитали (фонди)»ни хисобга олувчи счётлар</w:t>
      </w:r>
    </w:p>
    <w:p w:rsidR="00DA679B" w:rsidRDefault="00DA679B" w:rsidP="00DA679B">
      <w:pPr>
        <w:widowControl/>
        <w:ind w:firstLine="567"/>
        <w:jc w:val="both"/>
        <w:rPr>
          <w:sz w:val="28"/>
        </w:rPr>
      </w:pPr>
      <w:r>
        <w:rPr>
          <w:sz w:val="28"/>
        </w:rPr>
        <w:t xml:space="preserve">8400-«Кушилган капитал»ни хисобга олувчи счётлар </w:t>
      </w:r>
    </w:p>
    <w:p w:rsidR="00DA679B" w:rsidRDefault="00DA679B" w:rsidP="00DA679B">
      <w:pPr>
        <w:widowControl/>
        <w:ind w:firstLine="567"/>
        <w:jc w:val="both"/>
        <w:rPr>
          <w:sz w:val="28"/>
        </w:rPr>
      </w:pPr>
      <w:r>
        <w:rPr>
          <w:sz w:val="28"/>
        </w:rPr>
        <w:t xml:space="preserve">8500-«Захира капитали»ни хисобга олувчи счётлар </w:t>
      </w:r>
    </w:p>
    <w:p w:rsidR="00DA679B" w:rsidRDefault="00DA679B" w:rsidP="00DA679B">
      <w:pPr>
        <w:widowControl/>
        <w:ind w:firstLine="567"/>
        <w:jc w:val="both"/>
        <w:rPr>
          <w:sz w:val="28"/>
        </w:rPr>
      </w:pPr>
      <w:r>
        <w:rPr>
          <w:sz w:val="28"/>
        </w:rPr>
        <w:t>8600-«Сотиб олинган уз акциялари»ни хисобга олувчи счётлар</w:t>
      </w:r>
    </w:p>
    <w:p w:rsidR="00DA679B" w:rsidRDefault="00DA679B" w:rsidP="00DA679B">
      <w:pPr>
        <w:widowControl/>
        <w:ind w:firstLine="567"/>
        <w:jc w:val="both"/>
        <w:rPr>
          <w:sz w:val="28"/>
        </w:rPr>
      </w:pPr>
      <w:r>
        <w:rPr>
          <w:sz w:val="28"/>
        </w:rPr>
        <w:lastRenderedPageBreak/>
        <w:t>8700-«Таксимланмаган фойда (копланмаган зарар)»ларни хисобга олувчи счётлар</w:t>
      </w:r>
    </w:p>
    <w:p w:rsidR="00DA679B" w:rsidRDefault="00DA679B" w:rsidP="00DA679B">
      <w:pPr>
        <w:widowControl/>
        <w:ind w:firstLine="567"/>
        <w:jc w:val="both"/>
        <w:rPr>
          <w:sz w:val="28"/>
        </w:rPr>
      </w:pPr>
      <w:r>
        <w:rPr>
          <w:sz w:val="28"/>
        </w:rPr>
        <w:t xml:space="preserve">8800-«Грантлар ва субсидиялар (капитал)»ни хисобга олувчи счётлар </w:t>
      </w:r>
    </w:p>
    <w:p w:rsidR="00DA679B" w:rsidRDefault="00DA679B" w:rsidP="00DA679B">
      <w:pPr>
        <w:pStyle w:val="2"/>
      </w:pPr>
      <w:r>
        <w:t>8900-«Келгуси харажатлар ва туловларнинг захираси»ни хисобга олувчи счётларда юритилади.</w:t>
      </w:r>
    </w:p>
    <w:p w:rsidR="00DA679B" w:rsidRDefault="00DA679B" w:rsidP="00DA679B">
      <w:pPr>
        <w:widowControl/>
        <w:ind w:firstLine="567"/>
        <w:jc w:val="both"/>
        <w:rPr>
          <w:sz w:val="28"/>
        </w:rPr>
      </w:pPr>
      <w:r>
        <w:rPr>
          <w:sz w:val="28"/>
        </w:rPr>
        <w:t>Субъектнинг устав капитали унинг маблагларининг ташкил булишида асосий манба хисобланади. Бу капитални ташкил килиш конун ва таъсис хужжатларига асосан тартибга солинади.</w:t>
      </w:r>
    </w:p>
    <w:p w:rsidR="00DA679B" w:rsidRDefault="00DA679B" w:rsidP="00DA679B">
      <w:pPr>
        <w:widowControl/>
        <w:ind w:firstLine="567"/>
        <w:jc w:val="both"/>
        <w:rPr>
          <w:sz w:val="28"/>
        </w:rPr>
      </w:pPr>
      <w:r>
        <w:rPr>
          <w:sz w:val="28"/>
        </w:rPr>
        <w:t>Давлат корхоналарининг устав капитали давлатнинг бюджети томонидан корхонанинг фойдаланилишига топширилган вактда ажратилган маблагларнинг йигиндисидир.</w:t>
      </w:r>
    </w:p>
    <w:p w:rsidR="00DA679B" w:rsidRDefault="00DA679B" w:rsidP="00DA679B">
      <w:pPr>
        <w:widowControl/>
        <w:ind w:firstLine="567"/>
        <w:jc w:val="both"/>
        <w:rPr>
          <w:sz w:val="28"/>
        </w:rPr>
      </w:pPr>
      <w:r>
        <w:rPr>
          <w:sz w:val="28"/>
        </w:rPr>
        <w:t>Нодавлат, коммерция субъектларининг капитали эса акциядорлар томонидан куйилган маблагларнинг йигиндисига тенг булади.</w:t>
      </w:r>
    </w:p>
    <w:p w:rsidR="00DA679B" w:rsidRDefault="00DA679B" w:rsidP="00DA679B">
      <w:pPr>
        <w:widowControl/>
        <w:ind w:firstLine="567"/>
        <w:jc w:val="both"/>
        <w:rPr>
          <w:sz w:val="28"/>
        </w:rPr>
      </w:pPr>
      <w:r>
        <w:rPr>
          <w:sz w:val="28"/>
        </w:rPr>
        <w:t xml:space="preserve">Акциядорлар жамияти (АЖ) юридик шахс булиб унинг капитали акция эгаларининг куйган улушидан ташкил топган. АЖ фаолияти устави билан тартибга солинади ва акциядорлар факат устав капиталига куядиган улуши буйича мажбурият оладилар. </w:t>
      </w:r>
    </w:p>
    <w:p w:rsidR="00DA679B" w:rsidRDefault="00DA679B" w:rsidP="00DA679B">
      <w:pPr>
        <w:widowControl/>
        <w:ind w:firstLine="567"/>
        <w:jc w:val="both"/>
        <w:rPr>
          <w:sz w:val="28"/>
        </w:rPr>
      </w:pPr>
      <w:r>
        <w:rPr>
          <w:sz w:val="28"/>
        </w:rPr>
        <w:t xml:space="preserve">АЖ-очик ва ёпик турда булади. </w:t>
      </w:r>
    </w:p>
    <w:p w:rsidR="00DA679B" w:rsidRDefault="00DA679B" w:rsidP="00DA679B">
      <w:pPr>
        <w:widowControl/>
        <w:ind w:firstLine="567"/>
        <w:jc w:val="both"/>
        <w:rPr>
          <w:sz w:val="28"/>
        </w:rPr>
      </w:pPr>
      <w:r>
        <w:rPr>
          <w:sz w:val="28"/>
        </w:rPr>
        <w:t xml:space="preserve">Очик АЖ акциялари очик усулда сотилади, бир шахсдан иккинчи шахсга утади, яъни кимматбахо когозлар биржасида сотилиши мумкин. </w:t>
      </w:r>
    </w:p>
    <w:p w:rsidR="00DA679B" w:rsidRDefault="00DA679B" w:rsidP="00DA679B">
      <w:pPr>
        <w:widowControl/>
        <w:ind w:firstLine="567"/>
        <w:jc w:val="both"/>
        <w:rPr>
          <w:sz w:val="28"/>
        </w:rPr>
      </w:pPr>
      <w:r>
        <w:rPr>
          <w:sz w:val="28"/>
        </w:rPr>
        <w:t>Ёпик АЖ акциялар бозорга чикарилмайди, бундан ташкари уз улушларини бошка акциядорларнинг розилигисиз сотиши мумкин эмас.</w:t>
      </w:r>
    </w:p>
    <w:p w:rsidR="00DA679B" w:rsidRDefault="00DA679B" w:rsidP="00DA679B">
      <w:pPr>
        <w:widowControl/>
        <w:ind w:firstLine="567"/>
        <w:jc w:val="both"/>
        <w:rPr>
          <w:sz w:val="28"/>
        </w:rPr>
      </w:pPr>
      <w:r>
        <w:rPr>
          <w:sz w:val="28"/>
        </w:rPr>
        <w:t xml:space="preserve">АЖ устав капиталининг хажми унинг уставида курсатилган булади. Устав капиталининг купайиши ёки камайиши акциянинг номинал кийматининг бозордаги талаб ва таклифнинг таъсирида ошиши ёки камайишига боглик. </w:t>
      </w:r>
    </w:p>
    <w:p w:rsidR="00DA679B" w:rsidRDefault="00DA679B" w:rsidP="00DA679B">
      <w:pPr>
        <w:widowControl/>
        <w:ind w:firstLine="567"/>
        <w:jc w:val="both"/>
        <w:rPr>
          <w:sz w:val="28"/>
        </w:rPr>
      </w:pPr>
      <w:r>
        <w:rPr>
          <w:sz w:val="28"/>
        </w:rPr>
        <w:t xml:space="preserve">АЖ томонидан чикарилган акциялар накд пулга, пул утказиш йули билан, мулкка, яъни узок ва киска муддатли активлар хисобига хам сотилиши мумкин. </w:t>
      </w:r>
    </w:p>
    <w:p w:rsidR="00DA679B" w:rsidRDefault="00DA679B" w:rsidP="00DA679B">
      <w:pPr>
        <w:widowControl/>
        <w:ind w:firstLine="567"/>
        <w:jc w:val="both"/>
        <w:rPr>
          <w:sz w:val="28"/>
        </w:rPr>
      </w:pPr>
      <w:r>
        <w:rPr>
          <w:sz w:val="28"/>
        </w:rPr>
        <w:t>Устав капитали (фонди)нинг холати ва харакати тугрисидаги маълумотларни умумлаштириш куйидаги:</w:t>
      </w:r>
    </w:p>
    <w:p w:rsidR="00DA679B" w:rsidRDefault="00DA679B" w:rsidP="00DA679B">
      <w:pPr>
        <w:widowControl/>
        <w:ind w:firstLine="567"/>
        <w:jc w:val="both"/>
        <w:rPr>
          <w:sz w:val="28"/>
        </w:rPr>
      </w:pPr>
      <w:r>
        <w:rPr>
          <w:sz w:val="28"/>
        </w:rPr>
        <w:t>8310-«Оддий акциялар»</w:t>
      </w:r>
    </w:p>
    <w:p w:rsidR="00DA679B" w:rsidRDefault="00DA679B" w:rsidP="00DA679B">
      <w:pPr>
        <w:widowControl/>
        <w:ind w:firstLine="567"/>
        <w:jc w:val="both"/>
        <w:rPr>
          <w:sz w:val="28"/>
        </w:rPr>
      </w:pPr>
      <w:r>
        <w:rPr>
          <w:sz w:val="28"/>
        </w:rPr>
        <w:t>8320-«Имтиёзли акциялар»</w:t>
      </w:r>
    </w:p>
    <w:p w:rsidR="00DA679B" w:rsidRDefault="00DA679B" w:rsidP="00DA679B">
      <w:pPr>
        <w:widowControl/>
        <w:ind w:firstLine="567"/>
        <w:jc w:val="both"/>
        <w:rPr>
          <w:sz w:val="28"/>
        </w:rPr>
      </w:pPr>
      <w:r>
        <w:rPr>
          <w:sz w:val="28"/>
        </w:rPr>
        <w:t>8330-«Улушлар ва омонатлар» счётларида амалга оширилади.</w:t>
      </w:r>
    </w:p>
    <w:p w:rsidR="00DA679B" w:rsidRDefault="00DA679B" w:rsidP="00DA679B">
      <w:pPr>
        <w:widowControl/>
        <w:ind w:firstLine="567"/>
        <w:jc w:val="both"/>
        <w:rPr>
          <w:sz w:val="28"/>
        </w:rPr>
      </w:pPr>
    </w:p>
    <w:p w:rsidR="00DA679B" w:rsidRDefault="00DA679B" w:rsidP="00DA679B">
      <w:pPr>
        <w:widowControl/>
        <w:ind w:firstLine="567"/>
        <w:jc w:val="center"/>
        <w:rPr>
          <w:b/>
          <w:bCs/>
          <w:sz w:val="28"/>
        </w:rPr>
      </w:pPr>
      <w:r>
        <w:rPr>
          <w:b/>
          <w:bCs/>
          <w:sz w:val="28"/>
        </w:rPr>
        <w:t>2. Устав капитали ва уни хисобга олиш.</w:t>
      </w:r>
    </w:p>
    <w:p w:rsidR="00DA679B" w:rsidRDefault="00DA679B" w:rsidP="00DA679B">
      <w:pPr>
        <w:widowControl/>
        <w:ind w:firstLine="567"/>
        <w:jc w:val="both"/>
        <w:rPr>
          <w:sz w:val="28"/>
        </w:rPr>
      </w:pPr>
    </w:p>
    <w:p w:rsidR="00DA679B" w:rsidRDefault="00DA679B" w:rsidP="00DA679B">
      <w:pPr>
        <w:widowControl/>
        <w:ind w:firstLine="567"/>
        <w:jc w:val="both"/>
        <w:rPr>
          <w:sz w:val="28"/>
        </w:rPr>
      </w:pPr>
      <w:r>
        <w:rPr>
          <w:sz w:val="28"/>
        </w:rPr>
        <w:t xml:space="preserve">Устав капитали- таъсис хужжатида белгиланган, субъектнинг мулкини ташкил этишда, унинг фаолиятини бир маромда юргазишда таъсисчиларнинг (катнашувчиларнинг) пул ифодасида куйган маблаглари (улушлари, акциялари-номинал киймати)нинг йигиндисидир. </w:t>
      </w:r>
    </w:p>
    <w:p w:rsidR="00DA679B" w:rsidRDefault="00DA679B" w:rsidP="00DA679B">
      <w:pPr>
        <w:widowControl/>
        <w:ind w:firstLine="567"/>
        <w:jc w:val="both"/>
        <w:rPr>
          <w:sz w:val="28"/>
        </w:rPr>
      </w:pPr>
      <w:r>
        <w:rPr>
          <w:sz w:val="28"/>
        </w:rPr>
        <w:t xml:space="preserve">Бу счётларда руйхатдан утказилган акциялар кийматининг чегарасидаги еки пули туланган акцияларнинг номинал кийматидаги устав капитали акс эттирилади. Устав капиталининг хажми уставдаги руйхатдан утказилган суммадан ошиб кетиши мумкин эмас. Субъектнинг устав капиталининг </w:t>
      </w:r>
      <w:r>
        <w:rPr>
          <w:sz w:val="28"/>
        </w:rPr>
        <w:lastRenderedPageBreak/>
        <w:t>купайиши еки камайиши факат таъсисчиларнинг карори билан ва субъектнинг низоми ва бошка таъсис хужжатларига узгартиришлар киритилгандан кейингина амалга оширилиши мумкин.</w:t>
      </w:r>
    </w:p>
    <w:p w:rsidR="00DA679B" w:rsidRDefault="00DA679B" w:rsidP="00DA679B">
      <w:pPr>
        <w:widowControl/>
        <w:ind w:firstLine="567"/>
        <w:jc w:val="both"/>
        <w:rPr>
          <w:sz w:val="28"/>
        </w:rPr>
      </w:pPr>
      <w:r>
        <w:rPr>
          <w:sz w:val="28"/>
        </w:rPr>
        <w:t xml:space="preserve">Таъсисчилар куйилмаларининг хакикий келиб тушиши 4610-«Устав капитали (фонди)га улушлар буйича таъсисчиларнинг карзлари» счётининг кредитига утказилади, хар хил активларни хисобга олувчи счётларнинг дебети билан богланган холда моддий кийматликлар ва номоддий активлар, устав капиталига киритилган куйилмаларнинг киймати аник, хакикатда мавжуд булган бозор бахосида еки таъсисчиларнинг розилиги буйича бахоланади. </w:t>
      </w:r>
    </w:p>
    <w:p w:rsidR="00DA679B" w:rsidRDefault="00DA679B" w:rsidP="00DA679B">
      <w:pPr>
        <w:widowControl/>
        <w:ind w:firstLine="567"/>
        <w:jc w:val="both"/>
        <w:rPr>
          <w:sz w:val="28"/>
        </w:rPr>
      </w:pPr>
      <w:r>
        <w:rPr>
          <w:sz w:val="28"/>
        </w:rPr>
        <w:t xml:space="preserve">Таъсисчилар улушининг кайтарилиши устав капиталининг микдорини камайтирмайди. Хисобда бу муомала худди акциядорлар жамиятининг сотиб олинган хусусий акцияларидек куйидаги 8610-«Сотиб олинган узининг оддий акциялари» счёти ва 8620-«Сотиб олинган узининг имтиёзли акциялари» счётларига утказилади. </w:t>
      </w:r>
    </w:p>
    <w:p w:rsidR="00DA679B" w:rsidRDefault="00DA679B" w:rsidP="00DA679B">
      <w:pPr>
        <w:widowControl/>
        <w:ind w:firstLine="567"/>
        <w:jc w:val="both"/>
        <w:rPr>
          <w:sz w:val="28"/>
        </w:rPr>
      </w:pPr>
      <w:r>
        <w:rPr>
          <w:sz w:val="28"/>
        </w:rPr>
        <w:t xml:space="preserve">8310-«Оддий акциялар" счёти овоз бериш хукукига эга булган оддий акцияларнинг киймати кушилган холдаги акциядорлар капиталининг холати ва харакати тугрисидаги ва имтиёзли акциялар учун туланадиган дивидендлар кайд этилгандан кейин колган соф даромадни таксимлашда катнашувчилар тугрисидаги маълумотларни умумлаштириш учун мулжалланган. </w:t>
      </w:r>
    </w:p>
    <w:p w:rsidR="00DA679B" w:rsidRDefault="00DA679B" w:rsidP="00DA679B">
      <w:pPr>
        <w:widowControl/>
        <w:ind w:firstLine="567"/>
        <w:jc w:val="both"/>
        <w:rPr>
          <w:sz w:val="28"/>
        </w:rPr>
      </w:pPr>
      <w:r>
        <w:rPr>
          <w:sz w:val="28"/>
        </w:rPr>
        <w:t>Акциядорлик жамияти давлат руйхатидан утгандан кейин унинг низом капитали акциядорларга такдим этилган уз акциясининг улушини тулашдаги маблагларининг хисобига шаклланади ва руйхатга олинган эмиссия йуналишидаги сумма 8310-«Оддий акциялар» счётининг кредити буйича 4610-«Устав капитали (фонди)га улушлар буйича таъсисчиларнинг карзлари» счётининг дебети буйича акс эттирилади. Акциялар учун туловлар буйича хакикий келиб тушган маблагларга 4610-«Устав капитали (фонди)га улушлар буйича таъсисичиларнинг карзлари» счёти кредитланиб, пул маблагларини, ТМЗ ва бошка активларни хисобга олувчи счётларнинг дебет томони билан корреспонденцияланади.</w:t>
      </w:r>
    </w:p>
    <w:p w:rsidR="00DA679B" w:rsidRDefault="00DA679B" w:rsidP="00DA679B">
      <w:pPr>
        <w:widowControl/>
        <w:ind w:firstLine="567"/>
        <w:jc w:val="both"/>
        <w:rPr>
          <w:sz w:val="28"/>
        </w:rPr>
      </w:pPr>
      <w:r>
        <w:rPr>
          <w:sz w:val="28"/>
        </w:rPr>
        <w:t xml:space="preserve">Муомалада катнашаётган чикарилган (акциядорлар томонидан аъзо булиш амалга оширилган) еки эълон килинган (чикаришга рухсат берилган) оддий акцияларнинг хар кайси чикарилиши буйича алохида аналитик хисоб юритилади ва хали чикарилиши тугатилмаган, аммо руйхатдан утказилган микдорда шундай акциядорлик капитали сифатида акс эттирилади. Акциядорлар жамияти капиталининг хукукийлик даражаси унинг номинал кийматини аниклаб, акцияларни чикаришга рухсат берилганлигини руйхатдан утказишда белгиланади. Кимматбахо когозларни чикаришни руйхатдан утказиш тартиби, одий ва имтиёзли акцияларни чикариш шарти ва уларнинг банк томонидан сотиб олиниши 26.04.1996 йил, 223-1-сонли «Акциядорлар жамиятлари ва акциядорларнинг хукукларини химоя килиш тугрисида»ги конун ва 10.07.1998 йил, 423- сонли «Узбекистон республикасининг худудида кимматбахо когозларни руйхатдан утказиш ва чикариш тартиби тугрисида»ги Низом билан тартибга солинади. Чикарилган </w:t>
      </w:r>
      <w:r>
        <w:rPr>
          <w:sz w:val="28"/>
        </w:rPr>
        <w:lastRenderedPageBreak/>
        <w:t xml:space="preserve">акциялар 8310-«Оддий акциялар» счётида номинал киймати буйича хисобга олинади, уларни сотишдан олинган суммалар 8410- «Эмиссия даромади» счётида акс эттирилади. </w:t>
      </w:r>
    </w:p>
    <w:p w:rsidR="00DA679B" w:rsidRDefault="00DA679B" w:rsidP="00DA679B">
      <w:pPr>
        <w:widowControl/>
        <w:ind w:firstLine="567"/>
        <w:jc w:val="both"/>
        <w:rPr>
          <w:sz w:val="28"/>
        </w:rPr>
      </w:pPr>
      <w:r>
        <w:rPr>
          <w:sz w:val="28"/>
        </w:rPr>
        <w:t>Акциядорлар жамиятлари узининнг устав капиталини янги акцияларни чикариш еки уларнинг номинал кийматларини ошириш йули билан купайтириши мумкин. Акциядорлар жамиятларининг устав капитали микдорининг камайиши акцияларнинг номинал кийматининг пасайиши хисобига ёки капиталга обуна тугрисидаги хабарда обуна суммасининг микдорини копламаган такдирда субъектлар томонидан хусусий акцияларнинг бир кисмини акция эгаларидан сотиб олиши хисобига руй бериши мумкин.</w:t>
      </w:r>
    </w:p>
    <w:p w:rsidR="00DA679B" w:rsidRDefault="00DA679B" w:rsidP="00DA679B">
      <w:pPr>
        <w:widowControl/>
        <w:ind w:firstLine="567"/>
        <w:jc w:val="both"/>
        <w:rPr>
          <w:sz w:val="28"/>
        </w:rPr>
      </w:pPr>
      <w:r>
        <w:rPr>
          <w:sz w:val="28"/>
        </w:rPr>
        <w:t xml:space="preserve">Акцияларни тугатиш максадида уларни майдалаб юбориш яъни, уларнинг номинал кийматини мутаносиб равишда камайтириб умумий микдорини купайтириш лозим булади. </w:t>
      </w:r>
    </w:p>
    <w:p w:rsidR="00DA679B" w:rsidRDefault="00DA679B" w:rsidP="00DA679B">
      <w:pPr>
        <w:widowControl/>
        <w:ind w:firstLine="567"/>
        <w:jc w:val="both"/>
        <w:rPr>
          <w:sz w:val="28"/>
        </w:rPr>
      </w:pPr>
      <w:r>
        <w:rPr>
          <w:sz w:val="28"/>
        </w:rPr>
        <w:tab/>
        <w:t xml:space="preserve">Ушбу акцияларни майдалаш натижалари акциядорлар капиталининг хажмига таъсир килмайди, факатгина янги чикарилган акцияларнинг номинал кийматини ва муомаладаги акцияларнинг микдорини купайтиради. Ушбу муомалалар буйича бухгалтерия ёзувлари амалга оширилмайди, лекин ушбу муомалаларни 8310-«Оддий акциялар»счётига очилган аналитик хисоб регистрларида кайд килиш зарур. </w:t>
      </w:r>
    </w:p>
    <w:p w:rsidR="00DA679B" w:rsidRDefault="00DA679B" w:rsidP="00DA679B">
      <w:pPr>
        <w:widowControl/>
        <w:ind w:firstLine="567"/>
        <w:jc w:val="both"/>
        <w:rPr>
          <w:sz w:val="28"/>
        </w:rPr>
      </w:pPr>
      <w:r>
        <w:rPr>
          <w:sz w:val="28"/>
        </w:rPr>
        <w:t xml:space="preserve">8310-«Оддий акциялар»нинг хисоби буйича аналитик хисоб хужалик ахборотларининг шаклланишини таминлаши шарт. </w:t>
      </w:r>
    </w:p>
    <w:p w:rsidR="00DA679B" w:rsidRDefault="00DA679B" w:rsidP="00DA679B">
      <w:pPr>
        <w:widowControl/>
        <w:ind w:firstLine="567"/>
        <w:jc w:val="both"/>
        <w:rPr>
          <w:sz w:val="28"/>
        </w:rPr>
      </w:pPr>
      <w:r>
        <w:rPr>
          <w:sz w:val="28"/>
        </w:rPr>
        <w:t>8320-"Имтиёзли акциялар» счёти имтиёзли акция куринишида чикарилади, овоз бериш хукукига эга булмаган, лекин акция эгасига дивиденд кафолатини берадиган, яъни олинган фойдани таксимлаш жараенида оддий акция эгаларига нисбатан имтиёзи белгиланган (дивиденд олиш кафолати) акциядорлар капиталининг холати ва харакати тугрисидаги ахборотларни умумлаштириш учун кулланилади.</w:t>
      </w:r>
    </w:p>
    <w:p w:rsidR="00DA679B" w:rsidRDefault="00DA679B" w:rsidP="00DA679B">
      <w:pPr>
        <w:widowControl/>
        <w:ind w:firstLine="567"/>
        <w:jc w:val="both"/>
        <w:rPr>
          <w:sz w:val="28"/>
        </w:rPr>
      </w:pPr>
      <w:r>
        <w:rPr>
          <w:sz w:val="28"/>
        </w:rPr>
        <w:t xml:space="preserve">Акцияларнинг хисоби 8320-«Имтиёзли акциялар» счётида ушбу акцияларнинг номинал киймати буйича амлага оширилади. </w:t>
      </w:r>
    </w:p>
    <w:p w:rsidR="00DA679B" w:rsidRDefault="00DA679B" w:rsidP="00DA679B">
      <w:pPr>
        <w:widowControl/>
        <w:ind w:firstLine="567"/>
        <w:jc w:val="both"/>
        <w:rPr>
          <w:sz w:val="28"/>
        </w:rPr>
      </w:pPr>
      <w:r>
        <w:rPr>
          <w:sz w:val="28"/>
        </w:rPr>
        <w:t xml:space="preserve">Ушбу акцияларнинг номинал кийматидан юкори бахода сотишдан олинган хар бир сумма 8410-«Эмиссия даромади» счётида кайд килинади. </w:t>
      </w:r>
    </w:p>
    <w:p w:rsidR="00DA679B" w:rsidRDefault="00DA679B" w:rsidP="00DA679B">
      <w:pPr>
        <w:widowControl/>
        <w:ind w:firstLine="567"/>
        <w:jc w:val="both"/>
        <w:rPr>
          <w:sz w:val="28"/>
        </w:rPr>
      </w:pPr>
      <w:r>
        <w:rPr>
          <w:sz w:val="28"/>
        </w:rPr>
        <w:t xml:space="preserve">Имтиёзли акциялар буйича аналитик хисоб хужалик юритувчи субъектлар буйича ва капиталнинг шаклланиш боскичи буйича ахборотларнинг шаклланишини таъминлаши шарт. </w:t>
      </w:r>
    </w:p>
    <w:p w:rsidR="00DA679B" w:rsidRDefault="00DA679B" w:rsidP="00DA679B">
      <w:pPr>
        <w:widowControl/>
        <w:ind w:firstLine="567"/>
        <w:jc w:val="both"/>
        <w:rPr>
          <w:sz w:val="28"/>
        </w:rPr>
      </w:pPr>
      <w:r>
        <w:rPr>
          <w:sz w:val="28"/>
        </w:rPr>
        <w:t xml:space="preserve">8330 - «Улушлар ва омонатлар» счёти хужалик юритувчи субъектлар-нинг ташкилий хукукий шаклларига асосан давлат ёки хусусий, кушма корхоналарда катнашувчиларнинг бадаллари хисобига ташкил килинган капиталларнинг холати ва харакатини хисобга олиш учун мулжалланган. </w:t>
      </w:r>
    </w:p>
    <w:p w:rsidR="00DA679B" w:rsidRDefault="00DA679B" w:rsidP="00DA679B">
      <w:pPr>
        <w:widowControl/>
        <w:ind w:firstLine="567"/>
        <w:jc w:val="both"/>
        <w:rPr>
          <w:sz w:val="28"/>
        </w:rPr>
      </w:pPr>
      <w:r>
        <w:rPr>
          <w:sz w:val="28"/>
        </w:rPr>
        <w:t xml:space="preserve">Давлат корхоналари давлат томонидан ажратилган асосий ва айланма маблаглардан ташкил килинган ва урнатилган тартибда устав жамгармаларини ташкил киладилар </w:t>
      </w:r>
    </w:p>
    <w:p w:rsidR="00DA679B" w:rsidRDefault="00DA679B" w:rsidP="00DA679B">
      <w:pPr>
        <w:widowControl/>
        <w:ind w:firstLine="567"/>
        <w:jc w:val="both"/>
        <w:rPr>
          <w:sz w:val="28"/>
        </w:rPr>
      </w:pPr>
      <w:r>
        <w:rPr>
          <w:sz w:val="28"/>
        </w:rPr>
        <w:t xml:space="preserve">Улуш капитали мазкур хужалик юритувчи субъектнинг хужалик фаолиятини юритиш учун таъсисчилар омонатларининг йигиндисидан ташкил топади. </w:t>
      </w:r>
    </w:p>
    <w:p w:rsidR="00DA679B" w:rsidRDefault="00DA679B" w:rsidP="00DA679B">
      <w:pPr>
        <w:widowControl/>
        <w:ind w:firstLine="567"/>
        <w:jc w:val="both"/>
        <w:rPr>
          <w:sz w:val="28"/>
        </w:rPr>
      </w:pPr>
      <w:r>
        <w:rPr>
          <w:sz w:val="28"/>
        </w:rPr>
        <w:lastRenderedPageBreak/>
        <w:t>Улуш жамгармаси- мазкур хужалик юритувчи субъектнинг биргаликдаи ишбилармонлик фаолиятини юритиш учун ишлаб чикариш кооперативи аъзоларининг улуш бадаллари йигиндисидан ташкил топади.</w:t>
      </w:r>
    </w:p>
    <w:p w:rsidR="00DA679B" w:rsidRDefault="00DA679B" w:rsidP="00DA679B">
      <w:pPr>
        <w:widowControl/>
        <w:ind w:firstLine="567"/>
        <w:jc w:val="both"/>
        <w:rPr>
          <w:sz w:val="28"/>
        </w:rPr>
      </w:pPr>
      <w:r>
        <w:rPr>
          <w:sz w:val="28"/>
        </w:rPr>
        <w:t xml:space="preserve">Уставда кайд килинган ва таъсис хужжатларда курсатилган таъсисчиларнинг улуши ва омонатларидан ташкил топган субъектнинг устав капиталини руйхатдан утказилгандан кейин таъсисчиларнинг улуши ва омонатларининг суммаси 8330 - «Улуш ва омонатлар» счётининг кредити ва  4610-«Устав капитали (фонди)га бадаллар буйича таъсисчиларнинг карзлари» счётининг дебетида кайд килинади. </w:t>
      </w:r>
    </w:p>
    <w:p w:rsidR="00DA679B" w:rsidRDefault="00DA679B" w:rsidP="00DA679B">
      <w:pPr>
        <w:widowControl/>
        <w:ind w:firstLine="567"/>
        <w:jc w:val="both"/>
        <w:rPr>
          <w:sz w:val="28"/>
        </w:rPr>
      </w:pPr>
      <w:r>
        <w:rPr>
          <w:sz w:val="28"/>
        </w:rPr>
        <w:t xml:space="preserve">Таъсисчилар омонатининг субъектга келиб тушиши 4610-«Устав капитали» (фонди)га бадаллар буйича таъсисчиларнинг карзлари» счётининг кредитида ва пул маблагларини, моддий ва номоддий кийматликларни хисобга олувчи счётларнинг дебет томонида курсатилади. </w:t>
      </w:r>
    </w:p>
    <w:p w:rsidR="00DA679B" w:rsidRDefault="00DA679B" w:rsidP="00DA679B">
      <w:pPr>
        <w:widowControl/>
        <w:ind w:firstLine="567"/>
        <w:jc w:val="both"/>
        <w:rPr>
          <w:sz w:val="28"/>
        </w:rPr>
      </w:pPr>
      <w:r>
        <w:rPr>
          <w:sz w:val="28"/>
        </w:rPr>
        <w:t xml:space="preserve">Устав капитали (фонди)нинг аналитик хисоби хужалик юритувчи субъектнинг хар бир таъсисичиси буйича айрим олган холда юритилиши лозим. </w:t>
      </w:r>
    </w:p>
    <w:p w:rsidR="00DA679B" w:rsidRDefault="00DA679B" w:rsidP="00DA679B">
      <w:pPr>
        <w:widowControl/>
        <w:ind w:firstLine="567"/>
        <w:jc w:val="both"/>
        <w:rPr>
          <w:sz w:val="28"/>
        </w:rPr>
      </w:pPr>
    </w:p>
    <w:p w:rsidR="00DA679B" w:rsidRDefault="00DA679B" w:rsidP="00DA679B">
      <w:pPr>
        <w:widowControl/>
        <w:ind w:firstLine="567"/>
        <w:jc w:val="both"/>
        <w:rPr>
          <w:sz w:val="28"/>
        </w:rPr>
      </w:pPr>
      <w:r>
        <w:rPr>
          <w:sz w:val="28"/>
        </w:rPr>
        <w:t>8300-Устав капитали (фонди)ни хисобга олувчи счётларнинг чизмаси.</w:t>
      </w:r>
    </w:p>
    <w:p w:rsidR="00DA679B" w:rsidRDefault="00DA679B" w:rsidP="00DA679B">
      <w:pPr>
        <w:widowControl/>
        <w:ind w:firstLine="567"/>
        <w:jc w:val="both"/>
        <w:rPr>
          <w:sz w:val="28"/>
        </w:rPr>
      </w:pPr>
      <w:r>
        <w:rPr>
          <w:sz w:val="28"/>
        </w:rPr>
        <w:t xml:space="preserve">8310-"Оддий акциялар", 8320-"Имтиёзли акциялар" ва </w:t>
      </w:r>
    </w:p>
    <w:p w:rsidR="00DA679B" w:rsidRDefault="00DA679B" w:rsidP="00DA679B">
      <w:pPr>
        <w:widowControl/>
        <w:ind w:firstLine="567"/>
        <w:jc w:val="both"/>
        <w:rPr>
          <w:sz w:val="28"/>
        </w:rPr>
      </w:pPr>
      <w:r>
        <w:rPr>
          <w:sz w:val="28"/>
        </w:rPr>
        <w:t>8330-"Улушлар ва омонатлар" счётлари</w:t>
      </w:r>
    </w:p>
    <w:tbl>
      <w:tblPr>
        <w:tblW w:w="0" w:type="auto"/>
        <w:tblLayout w:type="fixed"/>
        <w:tblLook w:val="0000"/>
      </w:tblPr>
      <w:tblGrid>
        <w:gridCol w:w="1101"/>
        <w:gridCol w:w="3543"/>
        <w:gridCol w:w="3828"/>
        <w:gridCol w:w="1095"/>
      </w:tblGrid>
      <w:tr w:rsidR="00DA679B" w:rsidTr="00C70797">
        <w:tblPrEx>
          <w:tblCellMar>
            <w:top w:w="0" w:type="dxa"/>
            <w:bottom w:w="0" w:type="dxa"/>
          </w:tblCellMar>
        </w:tblPrEx>
        <w:tc>
          <w:tcPr>
            <w:tcW w:w="4644" w:type="dxa"/>
            <w:gridSpan w:val="2"/>
          </w:tcPr>
          <w:p w:rsidR="00DA679B" w:rsidRDefault="00DA679B" w:rsidP="00C70797">
            <w:pPr>
              <w:widowControl/>
              <w:jc w:val="both"/>
              <w:rPr>
                <w:sz w:val="28"/>
              </w:rPr>
            </w:pPr>
            <w:r>
              <w:rPr>
                <w:sz w:val="28"/>
              </w:rPr>
              <w:t>Счётларнинг кредитига</w:t>
            </w:r>
          </w:p>
        </w:tc>
        <w:tc>
          <w:tcPr>
            <w:tcW w:w="4923" w:type="dxa"/>
            <w:gridSpan w:val="2"/>
          </w:tcPr>
          <w:p w:rsidR="00DA679B" w:rsidRDefault="00DA679B" w:rsidP="00C70797">
            <w:pPr>
              <w:widowControl/>
              <w:jc w:val="right"/>
              <w:rPr>
                <w:sz w:val="28"/>
              </w:rPr>
            </w:pPr>
            <w:r>
              <w:rPr>
                <w:sz w:val="28"/>
              </w:rPr>
              <w:t>Счётларнинг дебетига</w:t>
            </w:r>
          </w:p>
        </w:tc>
      </w:tr>
      <w:tr w:rsidR="00DA679B" w:rsidTr="00C70797">
        <w:tblPrEx>
          <w:tblCellMar>
            <w:top w:w="0" w:type="dxa"/>
            <w:bottom w:w="0" w:type="dxa"/>
          </w:tblCellMar>
        </w:tblPrEx>
        <w:tc>
          <w:tcPr>
            <w:tcW w:w="4644" w:type="dxa"/>
            <w:gridSpan w:val="2"/>
          </w:tcPr>
          <w:p w:rsidR="00DA679B" w:rsidRDefault="00DA679B" w:rsidP="00C70797">
            <w:pPr>
              <w:widowControl/>
              <w:jc w:val="both"/>
              <w:rPr>
                <w:sz w:val="28"/>
              </w:rPr>
            </w:pPr>
            <w:r>
              <w:rPr>
                <w:sz w:val="28"/>
              </w:rPr>
              <w:t>Дебет</w:t>
            </w:r>
          </w:p>
        </w:tc>
        <w:tc>
          <w:tcPr>
            <w:tcW w:w="4923" w:type="dxa"/>
            <w:gridSpan w:val="2"/>
            <w:tcBorders>
              <w:bottom w:val="single" w:sz="6" w:space="0" w:color="auto"/>
            </w:tcBorders>
          </w:tcPr>
          <w:p w:rsidR="00DA679B" w:rsidRDefault="00DA679B" w:rsidP="00C70797">
            <w:pPr>
              <w:widowControl/>
              <w:jc w:val="right"/>
              <w:rPr>
                <w:sz w:val="28"/>
              </w:rPr>
            </w:pPr>
            <w:r>
              <w:rPr>
                <w:sz w:val="28"/>
              </w:rPr>
              <w:t>Кредит</w:t>
            </w:r>
          </w:p>
        </w:tc>
      </w:tr>
      <w:tr w:rsidR="00DA679B" w:rsidTr="00C70797">
        <w:tblPrEx>
          <w:tblCellMar>
            <w:top w:w="0" w:type="dxa"/>
            <w:bottom w:w="0" w:type="dxa"/>
          </w:tblCellMar>
        </w:tblPrEx>
        <w:tc>
          <w:tcPr>
            <w:tcW w:w="4644" w:type="dxa"/>
            <w:gridSpan w:val="2"/>
            <w:tcBorders>
              <w:top w:val="single" w:sz="6" w:space="0" w:color="auto"/>
              <w:right w:val="single" w:sz="6" w:space="0" w:color="auto"/>
            </w:tcBorders>
          </w:tcPr>
          <w:p w:rsidR="00DA679B" w:rsidRDefault="00DA679B" w:rsidP="00C70797">
            <w:pPr>
              <w:widowControl/>
              <w:jc w:val="both"/>
              <w:rPr>
                <w:sz w:val="28"/>
              </w:rPr>
            </w:pPr>
          </w:p>
        </w:tc>
        <w:tc>
          <w:tcPr>
            <w:tcW w:w="4923" w:type="dxa"/>
            <w:gridSpan w:val="2"/>
            <w:tcBorders>
              <w:left w:val="nil"/>
            </w:tcBorders>
          </w:tcPr>
          <w:p w:rsidR="00DA679B" w:rsidRDefault="00DA679B" w:rsidP="00C70797">
            <w:pPr>
              <w:widowControl/>
              <w:rPr>
                <w:b/>
                <w:sz w:val="28"/>
              </w:rPr>
            </w:pPr>
            <w:r>
              <w:rPr>
                <w:sz w:val="28"/>
                <w:u w:val="single"/>
              </w:rPr>
              <w:t>С-</w:t>
            </w:r>
            <w:r>
              <w:rPr>
                <w:sz w:val="28"/>
                <w:u w:val="single"/>
                <w:lang w:val="en-US"/>
              </w:rPr>
              <w:t>N</w:t>
            </w:r>
          </w:p>
        </w:tc>
      </w:tr>
      <w:tr w:rsidR="00DA679B" w:rsidTr="00C70797">
        <w:tblPrEx>
          <w:tblCellMar>
            <w:top w:w="0" w:type="dxa"/>
            <w:bottom w:w="0" w:type="dxa"/>
          </w:tblCellMar>
        </w:tblPrEx>
        <w:tc>
          <w:tcPr>
            <w:tcW w:w="1101" w:type="dxa"/>
          </w:tcPr>
          <w:p w:rsidR="00DA679B" w:rsidRDefault="00DA679B" w:rsidP="00C70797">
            <w:pPr>
              <w:widowControl/>
              <w:jc w:val="both"/>
              <w:rPr>
                <w:sz w:val="28"/>
              </w:rPr>
            </w:pPr>
            <w:r>
              <w:rPr>
                <w:sz w:val="28"/>
              </w:rPr>
              <w:t>0110-0190-</w:t>
            </w:r>
          </w:p>
        </w:tc>
        <w:tc>
          <w:tcPr>
            <w:tcW w:w="3543" w:type="dxa"/>
            <w:tcBorders>
              <w:right w:val="single" w:sz="6" w:space="0" w:color="auto"/>
            </w:tcBorders>
          </w:tcPr>
          <w:p w:rsidR="00DA679B" w:rsidRDefault="00DA679B" w:rsidP="00C70797">
            <w:pPr>
              <w:widowControl/>
              <w:jc w:val="both"/>
              <w:rPr>
                <w:sz w:val="28"/>
              </w:rPr>
            </w:pPr>
            <w:r>
              <w:rPr>
                <w:sz w:val="28"/>
              </w:rPr>
              <w:t xml:space="preserve">Асосий воситаларнинг текинга берилиши </w:t>
            </w:r>
          </w:p>
        </w:tc>
        <w:tc>
          <w:tcPr>
            <w:tcW w:w="3828" w:type="dxa"/>
            <w:tcBorders>
              <w:left w:val="nil"/>
            </w:tcBorders>
          </w:tcPr>
          <w:p w:rsidR="00DA679B" w:rsidRDefault="00DA679B" w:rsidP="00C70797">
            <w:pPr>
              <w:widowControl/>
              <w:jc w:val="both"/>
              <w:rPr>
                <w:sz w:val="28"/>
              </w:rPr>
            </w:pPr>
            <w:r>
              <w:rPr>
                <w:sz w:val="28"/>
              </w:rPr>
              <w:t>Устав капиталининг субъект руйхатидан утгандан кейин тасдикланиши: улушлар, омонатлар ва акцияларга обуна суммалари</w:t>
            </w:r>
          </w:p>
        </w:tc>
        <w:tc>
          <w:tcPr>
            <w:tcW w:w="1095" w:type="dxa"/>
          </w:tcPr>
          <w:p w:rsidR="00DA679B" w:rsidRDefault="00DA679B" w:rsidP="00C70797">
            <w:pPr>
              <w:widowControl/>
              <w:jc w:val="both"/>
              <w:rPr>
                <w:sz w:val="28"/>
              </w:rPr>
            </w:pPr>
            <w:r>
              <w:rPr>
                <w:sz w:val="28"/>
              </w:rPr>
              <w:t>-4610</w:t>
            </w:r>
          </w:p>
        </w:tc>
      </w:tr>
      <w:tr w:rsidR="00DA679B" w:rsidTr="00C70797">
        <w:tblPrEx>
          <w:tblCellMar>
            <w:top w:w="0" w:type="dxa"/>
            <w:bottom w:w="0" w:type="dxa"/>
          </w:tblCellMar>
        </w:tblPrEx>
        <w:tc>
          <w:tcPr>
            <w:tcW w:w="1101" w:type="dxa"/>
          </w:tcPr>
          <w:p w:rsidR="00DA679B" w:rsidRDefault="00DA679B" w:rsidP="00C70797">
            <w:pPr>
              <w:widowControl/>
              <w:jc w:val="both"/>
              <w:rPr>
                <w:sz w:val="28"/>
              </w:rPr>
            </w:pPr>
            <w:r>
              <w:rPr>
                <w:sz w:val="28"/>
              </w:rPr>
              <w:t>4610-</w:t>
            </w:r>
          </w:p>
        </w:tc>
        <w:tc>
          <w:tcPr>
            <w:tcW w:w="3543" w:type="dxa"/>
            <w:tcBorders>
              <w:right w:val="single" w:sz="6" w:space="0" w:color="auto"/>
            </w:tcBorders>
          </w:tcPr>
          <w:p w:rsidR="00DA679B" w:rsidRDefault="00DA679B" w:rsidP="00C70797">
            <w:pPr>
              <w:widowControl/>
              <w:jc w:val="both"/>
              <w:rPr>
                <w:sz w:val="28"/>
              </w:rPr>
            </w:pPr>
            <w:r>
              <w:rPr>
                <w:sz w:val="28"/>
              </w:rPr>
              <w:t>Устав капиталининг туланган суммасига камайиши</w:t>
            </w:r>
          </w:p>
        </w:tc>
        <w:tc>
          <w:tcPr>
            <w:tcW w:w="3828" w:type="dxa"/>
            <w:tcBorders>
              <w:left w:val="nil"/>
            </w:tcBorders>
          </w:tcPr>
          <w:p w:rsidR="00DA679B" w:rsidRDefault="00DA679B" w:rsidP="00C70797">
            <w:pPr>
              <w:widowControl/>
              <w:jc w:val="both"/>
              <w:rPr>
                <w:sz w:val="28"/>
              </w:rPr>
            </w:pPr>
            <w:r>
              <w:rPr>
                <w:sz w:val="28"/>
              </w:rPr>
              <w:t>Устав капиталини купайтиришга фойданинг бир кисмини утказиш</w:t>
            </w:r>
          </w:p>
        </w:tc>
        <w:tc>
          <w:tcPr>
            <w:tcW w:w="1095" w:type="dxa"/>
          </w:tcPr>
          <w:p w:rsidR="00DA679B" w:rsidRDefault="00DA679B" w:rsidP="00C70797">
            <w:pPr>
              <w:widowControl/>
              <w:jc w:val="both"/>
              <w:rPr>
                <w:sz w:val="28"/>
              </w:rPr>
            </w:pPr>
            <w:r>
              <w:rPr>
                <w:sz w:val="28"/>
              </w:rPr>
              <w:t>-8710</w:t>
            </w:r>
          </w:p>
        </w:tc>
      </w:tr>
      <w:tr w:rsidR="00DA679B" w:rsidTr="00C70797">
        <w:tblPrEx>
          <w:tblCellMar>
            <w:top w:w="0" w:type="dxa"/>
            <w:bottom w:w="0" w:type="dxa"/>
          </w:tblCellMar>
        </w:tblPrEx>
        <w:tc>
          <w:tcPr>
            <w:tcW w:w="1101" w:type="dxa"/>
          </w:tcPr>
          <w:p w:rsidR="00DA679B" w:rsidRDefault="00DA679B" w:rsidP="00C70797">
            <w:pPr>
              <w:widowControl/>
              <w:jc w:val="both"/>
              <w:rPr>
                <w:sz w:val="28"/>
              </w:rPr>
            </w:pPr>
            <w:r>
              <w:rPr>
                <w:sz w:val="28"/>
              </w:rPr>
              <w:t>6620-</w:t>
            </w:r>
          </w:p>
        </w:tc>
        <w:tc>
          <w:tcPr>
            <w:tcW w:w="3543" w:type="dxa"/>
            <w:tcBorders>
              <w:right w:val="single" w:sz="6" w:space="0" w:color="auto"/>
            </w:tcBorders>
          </w:tcPr>
          <w:p w:rsidR="00DA679B" w:rsidRDefault="00DA679B" w:rsidP="00C70797">
            <w:pPr>
              <w:widowControl/>
              <w:jc w:val="both"/>
              <w:rPr>
                <w:sz w:val="28"/>
              </w:rPr>
            </w:pPr>
            <w:r>
              <w:rPr>
                <w:sz w:val="28"/>
              </w:rPr>
              <w:t>Акцияларнинг номинал кийматига камайиши, таъсисчилар улушининг кайтарилиши</w:t>
            </w:r>
          </w:p>
        </w:tc>
        <w:tc>
          <w:tcPr>
            <w:tcW w:w="3828" w:type="dxa"/>
            <w:tcBorders>
              <w:left w:val="nil"/>
            </w:tcBorders>
          </w:tcPr>
          <w:p w:rsidR="00DA679B" w:rsidRDefault="00DA679B" w:rsidP="00C70797">
            <w:pPr>
              <w:widowControl/>
              <w:jc w:val="both"/>
              <w:rPr>
                <w:sz w:val="28"/>
              </w:rPr>
            </w:pPr>
            <w:r>
              <w:rPr>
                <w:sz w:val="28"/>
              </w:rPr>
              <w:t>Субъектнинг фойдаси хисобига жамоа аъзоларига акцияларнинг текинга берилиши</w:t>
            </w:r>
          </w:p>
        </w:tc>
        <w:tc>
          <w:tcPr>
            <w:tcW w:w="1095" w:type="dxa"/>
          </w:tcPr>
          <w:p w:rsidR="00DA679B" w:rsidRDefault="00DA679B" w:rsidP="00C70797">
            <w:pPr>
              <w:widowControl/>
              <w:jc w:val="both"/>
              <w:rPr>
                <w:sz w:val="28"/>
              </w:rPr>
            </w:pPr>
            <w:r>
              <w:rPr>
                <w:sz w:val="28"/>
              </w:rPr>
              <w:t>-4610, 8710</w:t>
            </w:r>
          </w:p>
        </w:tc>
      </w:tr>
      <w:tr w:rsidR="00DA679B" w:rsidTr="00C70797">
        <w:tblPrEx>
          <w:tblCellMar>
            <w:top w:w="0" w:type="dxa"/>
            <w:bottom w:w="0" w:type="dxa"/>
          </w:tblCellMar>
        </w:tblPrEx>
        <w:tc>
          <w:tcPr>
            <w:tcW w:w="1101" w:type="dxa"/>
          </w:tcPr>
          <w:p w:rsidR="00DA679B" w:rsidRDefault="00DA679B" w:rsidP="00C70797">
            <w:pPr>
              <w:widowControl/>
              <w:jc w:val="both"/>
              <w:rPr>
                <w:sz w:val="28"/>
              </w:rPr>
            </w:pPr>
            <w:r>
              <w:rPr>
                <w:sz w:val="28"/>
              </w:rPr>
              <w:t>8600, 9590-</w:t>
            </w:r>
          </w:p>
        </w:tc>
        <w:tc>
          <w:tcPr>
            <w:tcW w:w="3543" w:type="dxa"/>
            <w:tcBorders>
              <w:right w:val="single" w:sz="6" w:space="0" w:color="auto"/>
            </w:tcBorders>
          </w:tcPr>
          <w:p w:rsidR="00DA679B" w:rsidRDefault="00DA679B" w:rsidP="00C70797">
            <w:pPr>
              <w:widowControl/>
              <w:jc w:val="both"/>
              <w:rPr>
                <w:sz w:val="28"/>
              </w:rPr>
            </w:pPr>
            <w:r>
              <w:rPr>
                <w:sz w:val="28"/>
              </w:rPr>
              <w:t>Сотиб олинган ва бекор килинган акцияларнинг киймати</w:t>
            </w:r>
          </w:p>
        </w:tc>
        <w:tc>
          <w:tcPr>
            <w:tcW w:w="3828" w:type="dxa"/>
            <w:tcBorders>
              <w:left w:val="nil"/>
            </w:tcBorders>
          </w:tcPr>
          <w:p w:rsidR="00DA679B" w:rsidRDefault="00DA679B" w:rsidP="00C70797">
            <w:pPr>
              <w:widowControl/>
              <w:jc w:val="both"/>
              <w:rPr>
                <w:sz w:val="28"/>
              </w:rPr>
            </w:pPr>
            <w:r>
              <w:rPr>
                <w:sz w:val="28"/>
              </w:rPr>
              <w:t>Максадли моляилаштириш (грант ва субсиядилар) маблагларининг жалб килиниши</w:t>
            </w:r>
          </w:p>
        </w:tc>
        <w:tc>
          <w:tcPr>
            <w:tcW w:w="1095" w:type="dxa"/>
          </w:tcPr>
          <w:p w:rsidR="00DA679B" w:rsidRDefault="00DA679B" w:rsidP="00C70797">
            <w:pPr>
              <w:widowControl/>
              <w:jc w:val="both"/>
              <w:rPr>
                <w:sz w:val="28"/>
              </w:rPr>
            </w:pPr>
            <w:r>
              <w:rPr>
                <w:sz w:val="28"/>
              </w:rPr>
              <w:t>-8810</w:t>
            </w:r>
          </w:p>
        </w:tc>
      </w:tr>
      <w:tr w:rsidR="00DA679B" w:rsidTr="00C70797">
        <w:tblPrEx>
          <w:tblCellMar>
            <w:top w:w="0" w:type="dxa"/>
            <w:bottom w:w="0" w:type="dxa"/>
          </w:tblCellMar>
        </w:tblPrEx>
        <w:tc>
          <w:tcPr>
            <w:tcW w:w="1101" w:type="dxa"/>
          </w:tcPr>
          <w:p w:rsidR="00DA679B" w:rsidRDefault="00DA679B" w:rsidP="00C70797">
            <w:pPr>
              <w:widowControl/>
              <w:jc w:val="both"/>
              <w:rPr>
                <w:sz w:val="28"/>
              </w:rPr>
            </w:pPr>
          </w:p>
        </w:tc>
        <w:tc>
          <w:tcPr>
            <w:tcW w:w="3543" w:type="dxa"/>
            <w:tcBorders>
              <w:right w:val="single" w:sz="6" w:space="0" w:color="auto"/>
            </w:tcBorders>
          </w:tcPr>
          <w:p w:rsidR="00DA679B" w:rsidRDefault="00DA679B" w:rsidP="00C70797">
            <w:pPr>
              <w:widowControl/>
              <w:jc w:val="both"/>
              <w:rPr>
                <w:sz w:val="28"/>
              </w:rPr>
            </w:pPr>
          </w:p>
        </w:tc>
        <w:tc>
          <w:tcPr>
            <w:tcW w:w="3828" w:type="dxa"/>
            <w:tcBorders>
              <w:left w:val="nil"/>
            </w:tcBorders>
          </w:tcPr>
          <w:p w:rsidR="00DA679B" w:rsidRDefault="00DA679B" w:rsidP="00C70797">
            <w:pPr>
              <w:widowControl/>
              <w:jc w:val="both"/>
              <w:rPr>
                <w:sz w:val="28"/>
              </w:rPr>
            </w:pPr>
            <w:r>
              <w:rPr>
                <w:sz w:val="28"/>
              </w:rPr>
              <w:t>Аукционда сотиб олинган мулкнинг бозор бахоси ва номинал киймати уртасидаги фарк (К)</w:t>
            </w:r>
          </w:p>
        </w:tc>
        <w:tc>
          <w:tcPr>
            <w:tcW w:w="1095" w:type="dxa"/>
          </w:tcPr>
          <w:p w:rsidR="00DA679B" w:rsidRDefault="00DA679B" w:rsidP="00C70797">
            <w:pPr>
              <w:widowControl/>
              <w:jc w:val="both"/>
              <w:rPr>
                <w:sz w:val="28"/>
              </w:rPr>
            </w:pPr>
            <w:r>
              <w:rPr>
                <w:sz w:val="28"/>
              </w:rPr>
              <w:t>-0440</w:t>
            </w:r>
          </w:p>
        </w:tc>
      </w:tr>
    </w:tbl>
    <w:p w:rsidR="00DA679B" w:rsidRDefault="00DA679B" w:rsidP="00DA679B">
      <w:pPr>
        <w:widowControl/>
        <w:ind w:left="708"/>
        <w:jc w:val="both"/>
        <w:rPr>
          <w:sz w:val="28"/>
        </w:rPr>
      </w:pPr>
    </w:p>
    <w:p w:rsidR="00DA679B" w:rsidRDefault="00DA679B" w:rsidP="00DA679B">
      <w:pPr>
        <w:widowControl/>
        <w:ind w:firstLine="567"/>
        <w:jc w:val="both"/>
        <w:rPr>
          <w:sz w:val="28"/>
        </w:rPr>
      </w:pPr>
      <w:r>
        <w:rPr>
          <w:sz w:val="28"/>
        </w:rPr>
        <w:lastRenderedPageBreak/>
        <w:t xml:space="preserve">Кушилган капитал оддий ва имтиёзли акцияларни сотишдан олинган суммаларининг номинал кийматидан ошикча суммаларининг, бундан ташкари кайтариб бермаслик шарти билан олинган мулклар кийматининг йигиндисидан ташкил топади. </w:t>
      </w:r>
    </w:p>
    <w:p w:rsidR="00DA679B" w:rsidRDefault="00DA679B" w:rsidP="00DA679B">
      <w:pPr>
        <w:widowControl/>
        <w:ind w:firstLine="567"/>
        <w:jc w:val="both"/>
        <w:rPr>
          <w:sz w:val="28"/>
        </w:rPr>
      </w:pPr>
      <w:r>
        <w:rPr>
          <w:sz w:val="28"/>
        </w:rPr>
        <w:t>Кушилган капитал, акцияларнинг номинал кийматидан ошикча бахоси буйича  биринчи сотувдан олинган эмиссия даромадини акс эттиради.</w:t>
      </w:r>
    </w:p>
    <w:p w:rsidR="00DA679B" w:rsidRDefault="00DA679B" w:rsidP="00DA679B">
      <w:pPr>
        <w:widowControl/>
        <w:ind w:firstLine="567"/>
        <w:jc w:val="both"/>
        <w:rPr>
          <w:sz w:val="28"/>
        </w:rPr>
      </w:pPr>
      <w:r>
        <w:rPr>
          <w:sz w:val="28"/>
        </w:rPr>
        <w:t>Бундан ташкари кушилган капиталнинг таркибида устав капиталига куйилган омонатларни тулашда хосил буладиган курсдаги фаркларнинг суммаси хам хисобга олинади.</w:t>
      </w:r>
    </w:p>
    <w:p w:rsidR="00DA679B" w:rsidRDefault="00DA679B" w:rsidP="00DA679B">
      <w:pPr>
        <w:widowControl/>
        <w:ind w:firstLine="567"/>
        <w:jc w:val="both"/>
        <w:rPr>
          <w:sz w:val="28"/>
        </w:rPr>
      </w:pPr>
      <w:r>
        <w:rPr>
          <w:sz w:val="28"/>
        </w:rPr>
        <w:t>Кушилган капиталнинг мавжудлиги ва харакати куйидаги:</w:t>
      </w:r>
    </w:p>
    <w:p w:rsidR="00DA679B" w:rsidRDefault="00DA679B" w:rsidP="00DA679B">
      <w:pPr>
        <w:widowControl/>
        <w:ind w:firstLine="567"/>
        <w:jc w:val="both"/>
        <w:rPr>
          <w:sz w:val="28"/>
        </w:rPr>
      </w:pPr>
      <w:r>
        <w:rPr>
          <w:sz w:val="28"/>
        </w:rPr>
        <w:t xml:space="preserve">8410-«Эмиссия даромадлари» </w:t>
      </w:r>
    </w:p>
    <w:p w:rsidR="00DA679B" w:rsidRDefault="00DA679B" w:rsidP="00DA679B">
      <w:pPr>
        <w:widowControl/>
        <w:ind w:firstLine="567"/>
        <w:jc w:val="both"/>
        <w:rPr>
          <w:sz w:val="28"/>
        </w:rPr>
      </w:pPr>
      <w:r>
        <w:rPr>
          <w:sz w:val="28"/>
        </w:rPr>
        <w:t>8420-«Устав капиталини шакллантиришда курсдаги фарклар» счётларида хисобга олинади.</w:t>
      </w:r>
    </w:p>
    <w:p w:rsidR="00DA679B" w:rsidRDefault="00DA679B" w:rsidP="00DA679B">
      <w:pPr>
        <w:widowControl/>
        <w:ind w:firstLine="567"/>
        <w:jc w:val="both"/>
        <w:rPr>
          <w:sz w:val="28"/>
        </w:rPr>
      </w:pPr>
      <w:r>
        <w:rPr>
          <w:sz w:val="28"/>
        </w:rPr>
        <w:t>8410-«Эмиссия даромади» счёти акцияларнинг номинал кийматидан юкори олинган маблаглар тугрисидаги маълумотларни умумлаштириш учун мулжалланган.</w:t>
      </w:r>
    </w:p>
    <w:p w:rsidR="00DA679B" w:rsidRDefault="00DA679B" w:rsidP="00DA679B">
      <w:pPr>
        <w:widowControl/>
        <w:ind w:firstLine="567"/>
        <w:jc w:val="both"/>
        <w:rPr>
          <w:sz w:val="28"/>
        </w:rPr>
      </w:pPr>
      <w:r>
        <w:rPr>
          <w:sz w:val="28"/>
        </w:rPr>
        <w:t>Келиб тушган суммалар 8410-«Эмиссия даромадлари» счётининг кредити буйича хисобга олинади, хусусий акцияларни сотиб олишда ва сотиб олинган хусусий акцияларни бекор килишда курсдаги фаркларни коплаш учун фойдаланилганда ушбу муомалалар бу счётнинг дебети буйича хисобга олинади.</w:t>
      </w:r>
    </w:p>
    <w:p w:rsidR="00DA679B" w:rsidRDefault="00DA679B" w:rsidP="00DA679B">
      <w:pPr>
        <w:widowControl/>
        <w:ind w:firstLine="567"/>
        <w:jc w:val="both"/>
        <w:rPr>
          <w:sz w:val="28"/>
        </w:rPr>
      </w:pPr>
      <w:r>
        <w:rPr>
          <w:sz w:val="28"/>
        </w:rPr>
        <w:t xml:space="preserve">Кушимча туланган капиталнинг аналитик хисоби оддий ва имтиёзли акциялар буйича алохида юритилади. </w:t>
      </w:r>
    </w:p>
    <w:p w:rsidR="00DA679B" w:rsidRDefault="00DA679B" w:rsidP="00DA679B">
      <w:pPr>
        <w:widowControl/>
        <w:ind w:firstLine="567"/>
        <w:jc w:val="both"/>
        <w:rPr>
          <w:sz w:val="28"/>
        </w:rPr>
      </w:pPr>
      <w:r>
        <w:rPr>
          <w:sz w:val="28"/>
        </w:rPr>
        <w:t>8420-"Устав капиталини шакллантиришда курсдаги фарклар» счёти устав капиталини шакллантириш жараёнида хосил буладиган курсдаги фаркаларни хисобга олиш учун мулжалланган.</w:t>
      </w:r>
    </w:p>
    <w:p w:rsidR="00DA679B" w:rsidRDefault="00DA679B" w:rsidP="00DA679B">
      <w:pPr>
        <w:widowControl/>
        <w:ind w:firstLine="567"/>
        <w:jc w:val="both"/>
        <w:rPr>
          <w:sz w:val="28"/>
        </w:rPr>
      </w:pPr>
      <w:r>
        <w:rPr>
          <w:sz w:val="28"/>
        </w:rPr>
        <w:t xml:space="preserve">Валютада ва валюта кийматликлари хисобига устав капиталини шакллантириш вактида устав капиталига бадал тулаш вактида амал килинган Узбекистон Республикаси Марказий банки томонидан белгиланган курс буйича бахоланади. Валюта ва валюта кийматликларини бахолаш ва бошка мулкларни руйхатдан утказиш вактида таъсис хужжатларидаги бахолардан фарк килиши мумкин. Хосил булган бу курсдаги фарклар 8420 -«Устав капиталини шакллантиришда курсдаги фарклар» счётида хисобга олинади. Бахолардаги ижобий фарклар, мулклар, валюталар ва валюта кийматликлари счётларининг дебети буйича ва 8420-«Устав капиталини шакллантиришда курсдаги фарклар счётининг кредити буйича, салбий фарклар эса тескари тартибда (дебет 8420 ва кредит, мулк, валюта ва валюта кийматликлари счёти) бухгалтерия утказмалари буйича акс эттирилади. Бахолардаги ва курсдаги бахолашнинг бу тартибда хисобдан чикарилиши таъсис хужжатларида олдиндан келишилган устав капиталидаги таъсисчилар улушининг узгармаслигига имкон беради. </w:t>
      </w:r>
    </w:p>
    <w:p w:rsidR="00DA679B" w:rsidRDefault="00DA679B" w:rsidP="00DA679B">
      <w:pPr>
        <w:widowControl/>
        <w:ind w:firstLine="567"/>
        <w:jc w:val="both"/>
        <w:rPr>
          <w:sz w:val="28"/>
        </w:rPr>
      </w:pPr>
      <w:r>
        <w:rPr>
          <w:sz w:val="28"/>
        </w:rPr>
        <w:t xml:space="preserve">Устав капиталини шакллантиришда хосил булган курсдаги фаркларнинг аналитик хисоби, очик турдаги акциядорлик жамиятининг акция эгалари билан хисоблашишдан ташкари, хар бир таъсисчи буйича юритилади. </w:t>
      </w:r>
    </w:p>
    <w:p w:rsidR="00DA679B" w:rsidRDefault="00DA679B" w:rsidP="00DA679B">
      <w:pPr>
        <w:widowControl/>
        <w:ind w:firstLine="567"/>
        <w:jc w:val="both"/>
        <w:rPr>
          <w:sz w:val="28"/>
        </w:rPr>
      </w:pPr>
      <w:r>
        <w:rPr>
          <w:sz w:val="28"/>
        </w:rPr>
        <w:lastRenderedPageBreak/>
        <w:t>Соликка тортишнинг тартиби Узбекистон Республикасининг солик кодексига асосан белгиланади.</w:t>
      </w:r>
    </w:p>
    <w:p w:rsidR="00DA679B" w:rsidRDefault="00DA679B" w:rsidP="00DA679B">
      <w:pPr>
        <w:widowControl/>
        <w:ind w:firstLine="567"/>
        <w:jc w:val="both"/>
        <w:rPr>
          <w:sz w:val="28"/>
        </w:rPr>
      </w:pPr>
      <w:r>
        <w:rPr>
          <w:sz w:val="28"/>
        </w:rPr>
        <w:t>Субъектнинг таъсис хужжатларига асосан, фойда хисобидан хосил килинган захиралари, активларни кайта бахолашдан юзага келадиган инфляция захираларини яратиш заруриятини келтириб чикаради.</w:t>
      </w:r>
    </w:p>
    <w:p w:rsidR="00DA679B" w:rsidRDefault="00DA679B" w:rsidP="00DA679B">
      <w:pPr>
        <w:widowControl/>
        <w:ind w:firstLine="567"/>
        <w:jc w:val="both"/>
        <w:rPr>
          <w:sz w:val="28"/>
        </w:rPr>
      </w:pPr>
      <w:r>
        <w:rPr>
          <w:sz w:val="28"/>
        </w:rPr>
        <w:t>Мавжуд булган харакатдаги захира капиталининг хисоби куйидаги счётларда олиб борилади:</w:t>
      </w:r>
    </w:p>
    <w:p w:rsidR="00DA679B" w:rsidRDefault="00DA679B" w:rsidP="00DA679B">
      <w:pPr>
        <w:widowControl/>
        <w:ind w:firstLine="567"/>
        <w:jc w:val="both"/>
        <w:rPr>
          <w:sz w:val="28"/>
        </w:rPr>
      </w:pPr>
      <w:r>
        <w:rPr>
          <w:sz w:val="28"/>
        </w:rPr>
        <w:t>8510-«Активларни кайта бахолаш буйича тузатишлар»</w:t>
      </w:r>
    </w:p>
    <w:p w:rsidR="00DA679B" w:rsidRDefault="00DA679B" w:rsidP="00DA679B">
      <w:pPr>
        <w:widowControl/>
        <w:ind w:firstLine="567"/>
        <w:jc w:val="both"/>
        <w:rPr>
          <w:sz w:val="28"/>
        </w:rPr>
      </w:pPr>
      <w:r>
        <w:rPr>
          <w:sz w:val="28"/>
        </w:rPr>
        <w:t>8520-«Захира капитали (мулки)»</w:t>
      </w:r>
    </w:p>
    <w:p w:rsidR="00DA679B" w:rsidRDefault="00DA679B" w:rsidP="00DA679B">
      <w:pPr>
        <w:widowControl/>
        <w:ind w:firstLine="567"/>
        <w:jc w:val="both"/>
        <w:rPr>
          <w:sz w:val="28"/>
        </w:rPr>
      </w:pPr>
      <w:r>
        <w:rPr>
          <w:sz w:val="28"/>
        </w:rPr>
        <w:t>8230-«Текинга олинган мулклар» счетлари.</w:t>
      </w:r>
    </w:p>
    <w:p w:rsidR="00DA679B" w:rsidRDefault="00DA679B" w:rsidP="00DA679B">
      <w:pPr>
        <w:widowControl/>
        <w:ind w:firstLine="567"/>
        <w:jc w:val="both"/>
        <w:rPr>
          <w:sz w:val="28"/>
        </w:rPr>
      </w:pPr>
      <w:r>
        <w:rPr>
          <w:sz w:val="28"/>
        </w:rPr>
        <w:t>Захира капиталининг хисоби счётлари буйича аналитик хисоб шундай шаклда ташкиллаштириладики, токи у маблагларнинг ишлатилиши ва йуналиши буйича маълумотларни йигишга хизмат килсин.</w:t>
      </w:r>
    </w:p>
    <w:p w:rsidR="00DA679B" w:rsidRDefault="00DA679B" w:rsidP="00DA679B">
      <w:pPr>
        <w:widowControl/>
        <w:ind w:firstLine="567"/>
        <w:jc w:val="both"/>
        <w:rPr>
          <w:sz w:val="28"/>
        </w:rPr>
      </w:pPr>
      <w:r>
        <w:rPr>
          <w:sz w:val="28"/>
        </w:rPr>
        <w:t>8510-«Активларни кайта бахолаш буйича тузатишлар» счётида активларни кайта бахолаш натижасида аникланган(усган) киймати хисобга олинади. Захира капиталининг тузатилиши ва тулдирилиши активларни кайта бахолаш натижасида хосил булса 8510-«Активларни кайта бахолаш буйича тузатишлар» счётининг кредити буйича активларнинг кийматини кайта бахолаш натижасида усган суммасига тегишли активларни хисобга олувчи счётлар корреспонденцияланади.</w:t>
      </w:r>
    </w:p>
    <w:p w:rsidR="00DA679B" w:rsidRDefault="00DA679B" w:rsidP="00DA679B">
      <w:pPr>
        <w:widowControl/>
        <w:ind w:firstLine="567"/>
        <w:jc w:val="both"/>
        <w:rPr>
          <w:sz w:val="28"/>
        </w:rPr>
      </w:pPr>
      <w:r>
        <w:rPr>
          <w:sz w:val="28"/>
        </w:rPr>
        <w:t>Агар кайта бахолаш натижасида активларнинг киймати пасайса, унда хозирча пасайган кийматнинг урни уша активнинг аввалги усган киймати хисобига тулдирилади, ушбу муомала 8510-«Активларни кайта бахолаш буйича тузатишлар» счётининг дебетида акс эттирилади. Арзонлаштирилган сумма, шу активнинг аввалги кайта бахолашдаги киймати усишининг оширилгани харажат сифатида тан олинади ва 9439-«Бошка муомалавий харажатлар» счётида акс эттирилади.</w:t>
      </w:r>
    </w:p>
    <w:p w:rsidR="00DA679B" w:rsidRDefault="00DA679B" w:rsidP="00DA679B">
      <w:pPr>
        <w:widowControl/>
        <w:ind w:firstLine="567"/>
        <w:jc w:val="both"/>
        <w:rPr>
          <w:sz w:val="28"/>
        </w:rPr>
      </w:pPr>
      <w:r>
        <w:rPr>
          <w:sz w:val="28"/>
        </w:rPr>
        <w:t>8510-«Активларни кайта бахолаш буйича тузатишлар» счёти буйича колдик баланснинг «Захира капитали» моддасида акс эттирилади.</w:t>
      </w:r>
    </w:p>
    <w:p w:rsidR="00DA679B" w:rsidRDefault="00DA679B" w:rsidP="00DA679B">
      <w:pPr>
        <w:widowControl/>
        <w:ind w:firstLine="567"/>
        <w:jc w:val="both"/>
        <w:rPr>
          <w:sz w:val="28"/>
        </w:rPr>
      </w:pPr>
      <w:r>
        <w:rPr>
          <w:sz w:val="28"/>
        </w:rPr>
        <w:t>Ушбу счётнинг дебети буйича ёзувлар куйидаги холларда юз бериши мумкин:</w:t>
      </w:r>
    </w:p>
    <w:p w:rsidR="00DA679B" w:rsidRDefault="00DA679B" w:rsidP="00DA679B">
      <w:pPr>
        <w:widowControl/>
        <w:tabs>
          <w:tab w:val="left" w:pos="720"/>
        </w:tabs>
        <w:ind w:left="720" w:firstLine="567"/>
        <w:jc w:val="both"/>
        <w:rPr>
          <w:sz w:val="28"/>
        </w:rPr>
      </w:pPr>
      <w:r>
        <w:rPr>
          <w:sz w:val="28"/>
        </w:rPr>
        <w:t>-</w:t>
      </w:r>
      <w:r>
        <w:rPr>
          <w:sz w:val="28"/>
        </w:rPr>
        <w:tab/>
        <w:t xml:space="preserve">8510-«Активларни кайта бахолаш буйича тузатишлар» счётида хисобга олинган, кайта бахолаш натижасида аникланган мулкнинг пасайган кийматининг суммасига маблаглар камайтирилганда, пасайган киймати аникланган мулкларни хисобга олувчи счётлар билан корреспонденцияланади. </w:t>
      </w:r>
    </w:p>
    <w:p w:rsidR="00DA679B" w:rsidRDefault="00DA679B" w:rsidP="00DA679B">
      <w:pPr>
        <w:widowControl/>
        <w:tabs>
          <w:tab w:val="left" w:pos="720"/>
        </w:tabs>
        <w:ind w:left="720" w:firstLine="567"/>
        <w:jc w:val="both"/>
        <w:rPr>
          <w:sz w:val="28"/>
        </w:rPr>
      </w:pPr>
      <w:r>
        <w:rPr>
          <w:sz w:val="28"/>
        </w:rPr>
        <w:t>-</w:t>
      </w:r>
      <w:r>
        <w:rPr>
          <w:sz w:val="28"/>
        </w:rPr>
        <w:tab/>
        <w:t>8510-«Активларни кайта бахолаш буйича тузатишлар» счётида хисобга олинган, кайта бахолаш натижасида аникланган инвестициянинг пасайган кийматининг суммасига маблаглар камайтирилганда, пасайган киймати аникланган инвестицияларни хисобга олувчи счётлар билан корреспонденцияланади.</w:t>
      </w:r>
    </w:p>
    <w:p w:rsidR="00DA679B" w:rsidRDefault="00DA679B" w:rsidP="00DA679B">
      <w:pPr>
        <w:widowControl/>
        <w:tabs>
          <w:tab w:val="left" w:pos="720"/>
        </w:tabs>
        <w:ind w:left="720" w:firstLine="567"/>
        <w:jc w:val="both"/>
        <w:rPr>
          <w:sz w:val="28"/>
        </w:rPr>
      </w:pPr>
      <w:r>
        <w:rPr>
          <w:sz w:val="28"/>
        </w:rPr>
        <w:t>-</w:t>
      </w:r>
      <w:r>
        <w:rPr>
          <w:sz w:val="28"/>
        </w:rPr>
        <w:tab/>
        <w:t>Субъектни тугатиш натижасида таъсисчиларнинг орасида суммалар таксимланганда 6620-«Чикиб кетаётган таъсисчиларга уларнинг улушлари буйича карзлар» счёти билан корреспонденцияланади ва хоказо.</w:t>
      </w:r>
    </w:p>
    <w:p w:rsidR="00DA679B" w:rsidRDefault="00DA679B" w:rsidP="00DA679B">
      <w:pPr>
        <w:widowControl/>
        <w:ind w:firstLine="567"/>
        <w:jc w:val="both"/>
        <w:rPr>
          <w:sz w:val="28"/>
        </w:rPr>
      </w:pPr>
      <w:r>
        <w:rPr>
          <w:sz w:val="28"/>
        </w:rPr>
        <w:lastRenderedPageBreak/>
        <w:t>8520-«Захира капитали» счёти амалдаги Узбекистон Республикаси конунларида кузда тутилган тартибга асосан ташкил килинган акциядорлар жамияти, кушма корхоналар ва бошка хужалик юритувчи субъектларнинг ва таъсис хужжатларига мувофик бундан ташкари акциядорлар жамиятининг мулкини купайтирадиган бошка тушумлар хисобига мавжуд булган ва харакатдаги захира капитали тугрисидаги маълумотларни умумлаштириш учун мулжалланган.</w:t>
      </w:r>
    </w:p>
    <w:p w:rsidR="00DA679B" w:rsidRDefault="00DA679B" w:rsidP="00DA679B">
      <w:pPr>
        <w:widowControl/>
        <w:ind w:firstLine="567"/>
        <w:jc w:val="both"/>
        <w:rPr>
          <w:sz w:val="28"/>
        </w:rPr>
      </w:pPr>
      <w:r>
        <w:rPr>
          <w:sz w:val="28"/>
        </w:rPr>
        <w:t>Захира капиталининг маблаглари кандайдир оддий булмаган муомалалардан кутилаётган сарф-харажатларни, карзларни ва бошка максадлар учун килинган сарфларнинг хисобдан чикарилиш ва кайтарилиш эхтимоли булмаган бошка максадлардан келган умумий баланс зарарларини коплаш захираларини яратиш учун фойдаланилиши мумкин.</w:t>
      </w:r>
    </w:p>
    <w:p w:rsidR="00DA679B" w:rsidRDefault="00DA679B" w:rsidP="00DA679B">
      <w:pPr>
        <w:widowControl/>
        <w:ind w:firstLine="567"/>
        <w:jc w:val="both"/>
        <w:rPr>
          <w:sz w:val="28"/>
        </w:rPr>
      </w:pPr>
      <w:r>
        <w:rPr>
          <w:sz w:val="28"/>
        </w:rPr>
        <w:t>Захира капиталининг шаклланиши 8520-«Захира капитали» счётининг кредити буйича акс эттирилиб, 8710-«Хисобот йилининг таксимланмаган фойдаси» счёти билан корреспонденцияланади.</w:t>
      </w:r>
    </w:p>
    <w:p w:rsidR="00DA679B" w:rsidRDefault="00DA679B" w:rsidP="00DA679B">
      <w:pPr>
        <w:pStyle w:val="a5"/>
        <w:widowControl/>
        <w:ind w:firstLine="567"/>
        <w:jc w:val="both"/>
      </w:pPr>
      <w:r>
        <w:t>Захира капитали маблагларининг фойдаланилиши 8520-«Захира капитали» счётининг дебети буйича хисобга олиниб, бу маблагларни истеъмол килувчиларнинг (фойдаланувчилар) счётлари билан корреспонденцияланади. Масалан, 6610-«Туланадиган дивидендлар» счёти билан, катнашувчиларга дивиденд йуналишида туланадига суммага, хисобот йили фойдаси булмаганда ёки бу максадлар учун фойда суммасининг етарли булмаганида.</w:t>
      </w:r>
    </w:p>
    <w:p w:rsidR="00DA679B" w:rsidRDefault="00DA679B" w:rsidP="00DA679B">
      <w:pPr>
        <w:widowControl/>
        <w:ind w:firstLine="567"/>
        <w:jc w:val="both"/>
        <w:rPr>
          <w:sz w:val="28"/>
        </w:rPr>
      </w:pPr>
      <w:r>
        <w:rPr>
          <w:sz w:val="28"/>
        </w:rPr>
        <w:t>8530-«Текинга олинган мулклар» счёти текинга олинган мулкни хисобга олиш учун мулжалланган.</w:t>
      </w:r>
    </w:p>
    <w:p w:rsidR="00DA679B" w:rsidRDefault="00DA679B" w:rsidP="00DA679B">
      <w:pPr>
        <w:widowControl/>
        <w:ind w:firstLine="567"/>
        <w:jc w:val="both"/>
        <w:rPr>
          <w:sz w:val="28"/>
        </w:rPr>
      </w:pPr>
      <w:r>
        <w:rPr>
          <w:sz w:val="28"/>
        </w:rPr>
        <w:t>Текинга олинган мулклар 8530-«Текинга олинган мулклар» счётининг кредити буйича узок муддатли моддий ва номоддий активлар ва материалларнинг хисоби счётлари билан корреспонденцияланган холда акс эттирилади. Текинга олинган мулкларнинг киймати даромад (фойда)га кушилиб солик тулашга тортилади.</w:t>
      </w:r>
    </w:p>
    <w:p w:rsidR="00DA679B" w:rsidRDefault="00DA679B" w:rsidP="00DA679B">
      <w:pPr>
        <w:widowControl/>
        <w:ind w:firstLine="567"/>
        <w:jc w:val="both"/>
        <w:rPr>
          <w:sz w:val="28"/>
        </w:rPr>
      </w:pPr>
      <w:r>
        <w:rPr>
          <w:sz w:val="28"/>
        </w:rPr>
        <w:t>8500-Захира капиталини хисобга олувчи счётларнинг чизмаси.</w:t>
      </w:r>
    </w:p>
    <w:p w:rsidR="00DA679B" w:rsidRDefault="00DA679B" w:rsidP="00DA679B">
      <w:pPr>
        <w:widowControl/>
        <w:ind w:firstLine="567"/>
        <w:jc w:val="both"/>
        <w:rPr>
          <w:sz w:val="28"/>
        </w:rPr>
      </w:pPr>
      <w:r>
        <w:rPr>
          <w:sz w:val="28"/>
        </w:rPr>
        <w:t>8510-«Активларнинг бахосини мукобиллаштириш», 8520-«Захира капитали (мулки) ва 8230-«Текинга олинган мулклар» счетлари.</w:t>
      </w:r>
    </w:p>
    <w:p w:rsidR="00DA679B" w:rsidRDefault="00DA679B" w:rsidP="00DA679B">
      <w:pPr>
        <w:widowControl/>
        <w:jc w:val="both"/>
        <w:rPr>
          <w:sz w:val="28"/>
        </w:rPr>
      </w:pPr>
    </w:p>
    <w:tbl>
      <w:tblPr>
        <w:tblW w:w="0" w:type="auto"/>
        <w:tblLayout w:type="fixed"/>
        <w:tblLook w:val="0000"/>
      </w:tblPr>
      <w:tblGrid>
        <w:gridCol w:w="959"/>
        <w:gridCol w:w="3685"/>
        <w:gridCol w:w="3862"/>
        <w:gridCol w:w="1063"/>
      </w:tblGrid>
      <w:tr w:rsidR="00DA679B" w:rsidTr="00C70797">
        <w:tblPrEx>
          <w:tblCellMar>
            <w:top w:w="0" w:type="dxa"/>
            <w:bottom w:w="0" w:type="dxa"/>
          </w:tblCellMar>
        </w:tblPrEx>
        <w:tc>
          <w:tcPr>
            <w:tcW w:w="4644" w:type="dxa"/>
            <w:gridSpan w:val="2"/>
          </w:tcPr>
          <w:p w:rsidR="00DA679B" w:rsidRDefault="00DA679B" w:rsidP="00C70797">
            <w:pPr>
              <w:widowControl/>
              <w:jc w:val="both"/>
              <w:rPr>
                <w:sz w:val="28"/>
              </w:rPr>
            </w:pPr>
            <w:r>
              <w:rPr>
                <w:sz w:val="28"/>
              </w:rPr>
              <w:t>Счётларнинг кредитига</w:t>
            </w:r>
          </w:p>
        </w:tc>
        <w:tc>
          <w:tcPr>
            <w:tcW w:w="4925" w:type="dxa"/>
            <w:gridSpan w:val="2"/>
          </w:tcPr>
          <w:p w:rsidR="00DA679B" w:rsidRDefault="00DA679B" w:rsidP="00C70797">
            <w:pPr>
              <w:widowControl/>
              <w:jc w:val="right"/>
              <w:rPr>
                <w:sz w:val="28"/>
              </w:rPr>
            </w:pPr>
            <w:r>
              <w:rPr>
                <w:sz w:val="28"/>
              </w:rPr>
              <w:t>Счётларнинг дебетидан</w:t>
            </w:r>
          </w:p>
        </w:tc>
      </w:tr>
      <w:tr w:rsidR="00DA679B" w:rsidTr="00C70797">
        <w:tblPrEx>
          <w:tblCellMar>
            <w:top w:w="0" w:type="dxa"/>
            <w:bottom w:w="0" w:type="dxa"/>
          </w:tblCellMar>
        </w:tblPrEx>
        <w:tc>
          <w:tcPr>
            <w:tcW w:w="4644" w:type="dxa"/>
            <w:gridSpan w:val="2"/>
            <w:tcBorders>
              <w:bottom w:val="single" w:sz="6" w:space="0" w:color="auto"/>
            </w:tcBorders>
          </w:tcPr>
          <w:p w:rsidR="00DA679B" w:rsidRDefault="00DA679B" w:rsidP="00C70797">
            <w:pPr>
              <w:widowControl/>
              <w:jc w:val="both"/>
              <w:rPr>
                <w:sz w:val="28"/>
              </w:rPr>
            </w:pPr>
            <w:r>
              <w:rPr>
                <w:sz w:val="28"/>
              </w:rPr>
              <w:t>Дебет</w:t>
            </w:r>
          </w:p>
        </w:tc>
        <w:tc>
          <w:tcPr>
            <w:tcW w:w="4925" w:type="dxa"/>
            <w:gridSpan w:val="2"/>
            <w:tcBorders>
              <w:bottom w:val="single" w:sz="6" w:space="0" w:color="auto"/>
            </w:tcBorders>
          </w:tcPr>
          <w:p w:rsidR="00DA679B" w:rsidRDefault="00DA679B" w:rsidP="00C70797">
            <w:pPr>
              <w:widowControl/>
              <w:jc w:val="right"/>
              <w:rPr>
                <w:sz w:val="28"/>
              </w:rPr>
            </w:pPr>
            <w:r>
              <w:rPr>
                <w:sz w:val="28"/>
              </w:rPr>
              <w:t>Кредит</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0110-0199</w:t>
            </w:r>
          </w:p>
        </w:tc>
        <w:tc>
          <w:tcPr>
            <w:tcW w:w="3685" w:type="dxa"/>
            <w:tcBorders>
              <w:right w:val="single" w:sz="6" w:space="0" w:color="auto"/>
            </w:tcBorders>
          </w:tcPr>
          <w:p w:rsidR="00DA679B" w:rsidRDefault="00DA679B" w:rsidP="00C70797">
            <w:pPr>
              <w:widowControl/>
              <w:jc w:val="both"/>
              <w:rPr>
                <w:sz w:val="28"/>
              </w:rPr>
            </w:pPr>
            <w:r>
              <w:rPr>
                <w:sz w:val="28"/>
              </w:rPr>
              <w:t>Асосий воситалар бахосининг арзонлаштирилиши</w:t>
            </w:r>
          </w:p>
        </w:tc>
        <w:tc>
          <w:tcPr>
            <w:tcW w:w="3862" w:type="dxa"/>
            <w:tcBorders>
              <w:left w:val="nil"/>
            </w:tcBorders>
          </w:tcPr>
          <w:p w:rsidR="00DA679B" w:rsidRDefault="00DA679B" w:rsidP="00C70797">
            <w:pPr>
              <w:widowControl/>
              <w:jc w:val="both"/>
              <w:rPr>
                <w:sz w:val="28"/>
              </w:rPr>
            </w:pPr>
            <w:r>
              <w:rPr>
                <w:sz w:val="28"/>
              </w:rPr>
              <w:t>Асосий воситалар бахосининг оширилиши</w:t>
            </w:r>
          </w:p>
        </w:tc>
        <w:tc>
          <w:tcPr>
            <w:tcW w:w="1063" w:type="dxa"/>
          </w:tcPr>
          <w:p w:rsidR="00DA679B" w:rsidRDefault="00DA679B" w:rsidP="00C70797">
            <w:pPr>
              <w:widowControl/>
              <w:jc w:val="both"/>
              <w:rPr>
                <w:sz w:val="28"/>
              </w:rPr>
            </w:pPr>
            <w:r>
              <w:rPr>
                <w:sz w:val="28"/>
              </w:rPr>
              <w:t>-0110-0199</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0610-0690, 5810-</w:t>
            </w:r>
          </w:p>
        </w:tc>
        <w:tc>
          <w:tcPr>
            <w:tcW w:w="3685" w:type="dxa"/>
            <w:tcBorders>
              <w:right w:val="single" w:sz="6" w:space="0" w:color="auto"/>
            </w:tcBorders>
          </w:tcPr>
          <w:p w:rsidR="00DA679B" w:rsidRDefault="00DA679B" w:rsidP="00C70797">
            <w:pPr>
              <w:widowControl/>
              <w:jc w:val="both"/>
              <w:rPr>
                <w:sz w:val="28"/>
              </w:rPr>
            </w:pPr>
            <w:r>
              <w:rPr>
                <w:sz w:val="28"/>
              </w:rPr>
              <w:t>Инвестицияларнинг баланс кийматининг арзонлаштирилиши</w:t>
            </w:r>
          </w:p>
        </w:tc>
        <w:tc>
          <w:tcPr>
            <w:tcW w:w="3862" w:type="dxa"/>
            <w:tcBorders>
              <w:left w:val="nil"/>
            </w:tcBorders>
          </w:tcPr>
          <w:p w:rsidR="00DA679B" w:rsidRDefault="00DA679B" w:rsidP="00C70797">
            <w:pPr>
              <w:widowControl/>
              <w:jc w:val="both"/>
              <w:rPr>
                <w:sz w:val="28"/>
              </w:rPr>
            </w:pPr>
            <w:r>
              <w:rPr>
                <w:sz w:val="28"/>
              </w:rPr>
              <w:t>Инвестицияларнинг баланс кийматининг оширилиши</w:t>
            </w:r>
          </w:p>
        </w:tc>
        <w:tc>
          <w:tcPr>
            <w:tcW w:w="1063" w:type="dxa"/>
          </w:tcPr>
          <w:p w:rsidR="00DA679B" w:rsidRDefault="00DA679B" w:rsidP="00C70797">
            <w:pPr>
              <w:widowControl/>
              <w:jc w:val="both"/>
              <w:rPr>
                <w:sz w:val="28"/>
              </w:rPr>
            </w:pPr>
            <w:r>
              <w:rPr>
                <w:sz w:val="28"/>
              </w:rPr>
              <w:t>0610-0690, 5810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9560-</w:t>
            </w:r>
          </w:p>
        </w:tc>
        <w:tc>
          <w:tcPr>
            <w:tcW w:w="3685" w:type="dxa"/>
            <w:tcBorders>
              <w:right w:val="single" w:sz="6" w:space="0" w:color="auto"/>
            </w:tcBorders>
          </w:tcPr>
          <w:p w:rsidR="00DA679B" w:rsidRDefault="00DA679B" w:rsidP="00C70797">
            <w:pPr>
              <w:widowControl/>
              <w:jc w:val="both"/>
              <w:rPr>
                <w:sz w:val="28"/>
              </w:rPr>
            </w:pPr>
            <w:r>
              <w:rPr>
                <w:sz w:val="28"/>
              </w:rPr>
              <w:t>Кимматли когозларнинг сотилиши</w:t>
            </w:r>
          </w:p>
        </w:tc>
        <w:tc>
          <w:tcPr>
            <w:tcW w:w="3862" w:type="dxa"/>
            <w:tcBorders>
              <w:left w:val="nil"/>
            </w:tcBorders>
          </w:tcPr>
          <w:p w:rsidR="00DA679B" w:rsidRDefault="00DA679B" w:rsidP="00C70797">
            <w:pPr>
              <w:widowControl/>
              <w:jc w:val="both"/>
              <w:rPr>
                <w:sz w:val="28"/>
              </w:rPr>
            </w:pPr>
            <w:r>
              <w:rPr>
                <w:sz w:val="28"/>
              </w:rPr>
              <w:t>Молиялаштириладиган лизинг тартибида ижарага олинган асосий воситалар бахосининг оширилиши</w:t>
            </w:r>
          </w:p>
        </w:tc>
        <w:tc>
          <w:tcPr>
            <w:tcW w:w="1063" w:type="dxa"/>
          </w:tcPr>
          <w:p w:rsidR="00DA679B" w:rsidRDefault="00DA679B" w:rsidP="00C70797">
            <w:pPr>
              <w:widowControl/>
              <w:jc w:val="both"/>
              <w:rPr>
                <w:sz w:val="28"/>
              </w:rPr>
            </w:pPr>
            <w:r>
              <w:rPr>
                <w:sz w:val="28"/>
              </w:rPr>
              <w:t>-0310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lastRenderedPageBreak/>
              <w:t>0211-0290-</w:t>
            </w:r>
          </w:p>
        </w:tc>
        <w:tc>
          <w:tcPr>
            <w:tcW w:w="3685" w:type="dxa"/>
            <w:tcBorders>
              <w:right w:val="single" w:sz="6" w:space="0" w:color="auto"/>
            </w:tcBorders>
          </w:tcPr>
          <w:p w:rsidR="00DA679B" w:rsidRDefault="00DA679B" w:rsidP="00C70797">
            <w:pPr>
              <w:widowControl/>
              <w:jc w:val="both"/>
              <w:rPr>
                <w:sz w:val="28"/>
              </w:rPr>
            </w:pPr>
            <w:r>
              <w:rPr>
                <w:sz w:val="28"/>
              </w:rPr>
              <w:t xml:space="preserve">Асосий воситалар бахосининг оширилиши натижасида эскириш суммасини индексациялаш </w:t>
            </w:r>
          </w:p>
        </w:tc>
        <w:tc>
          <w:tcPr>
            <w:tcW w:w="3862" w:type="dxa"/>
            <w:tcBorders>
              <w:left w:val="nil"/>
            </w:tcBorders>
          </w:tcPr>
          <w:p w:rsidR="00DA679B" w:rsidRDefault="00DA679B" w:rsidP="00C70797">
            <w:pPr>
              <w:widowControl/>
              <w:jc w:val="both"/>
              <w:rPr>
                <w:sz w:val="28"/>
              </w:rPr>
            </w:pPr>
            <w:r>
              <w:rPr>
                <w:sz w:val="28"/>
              </w:rPr>
              <w:t>Йигишни талаб киладиган ускуналар бахосининг оширилиши</w:t>
            </w:r>
          </w:p>
        </w:tc>
        <w:tc>
          <w:tcPr>
            <w:tcW w:w="1063" w:type="dxa"/>
          </w:tcPr>
          <w:p w:rsidR="00DA679B" w:rsidRDefault="00DA679B" w:rsidP="00C70797">
            <w:pPr>
              <w:widowControl/>
              <w:jc w:val="both"/>
              <w:rPr>
                <w:sz w:val="28"/>
              </w:rPr>
            </w:pPr>
            <w:r>
              <w:rPr>
                <w:sz w:val="28"/>
              </w:rPr>
              <w:t>-0710, 0720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r>
              <w:rPr>
                <w:sz w:val="28"/>
              </w:rPr>
              <w:t xml:space="preserve">Мажбуриятлар счётлари-субъектни тугатиш натижасида захира капиталининг камайиши  </w:t>
            </w:r>
          </w:p>
        </w:tc>
        <w:tc>
          <w:tcPr>
            <w:tcW w:w="3862" w:type="dxa"/>
            <w:tcBorders>
              <w:left w:val="nil"/>
            </w:tcBorders>
          </w:tcPr>
          <w:p w:rsidR="00DA679B" w:rsidRDefault="00DA679B" w:rsidP="00C70797">
            <w:pPr>
              <w:widowControl/>
              <w:jc w:val="both"/>
              <w:rPr>
                <w:sz w:val="28"/>
              </w:rPr>
            </w:pPr>
            <w:r>
              <w:rPr>
                <w:sz w:val="28"/>
              </w:rPr>
              <w:t>Тугалланмаган молиявий куйилмалар бахосининг оширилиши</w:t>
            </w:r>
          </w:p>
        </w:tc>
        <w:tc>
          <w:tcPr>
            <w:tcW w:w="1063" w:type="dxa"/>
          </w:tcPr>
          <w:p w:rsidR="00DA679B" w:rsidRDefault="00DA679B" w:rsidP="00C70797">
            <w:pPr>
              <w:widowControl/>
              <w:jc w:val="both"/>
              <w:rPr>
                <w:sz w:val="28"/>
              </w:rPr>
            </w:pPr>
            <w:r>
              <w:rPr>
                <w:sz w:val="28"/>
              </w:rPr>
              <w:t>-0810, 0820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6610, 6620-</w:t>
            </w:r>
          </w:p>
        </w:tc>
        <w:tc>
          <w:tcPr>
            <w:tcW w:w="3685" w:type="dxa"/>
            <w:tcBorders>
              <w:right w:val="single" w:sz="6" w:space="0" w:color="auto"/>
            </w:tcBorders>
          </w:tcPr>
          <w:p w:rsidR="00DA679B" w:rsidRDefault="00DA679B" w:rsidP="00C70797">
            <w:pPr>
              <w:widowControl/>
              <w:jc w:val="both"/>
              <w:rPr>
                <w:sz w:val="28"/>
              </w:rPr>
            </w:pPr>
            <w:r>
              <w:rPr>
                <w:sz w:val="28"/>
              </w:rPr>
              <w:t>Субъектни тугатиш натижасида дивидендлар хисоблаш</w:t>
            </w:r>
          </w:p>
        </w:tc>
        <w:tc>
          <w:tcPr>
            <w:tcW w:w="3862" w:type="dxa"/>
            <w:tcBorders>
              <w:left w:val="nil"/>
            </w:tcBorders>
          </w:tcPr>
          <w:p w:rsidR="00DA679B" w:rsidRDefault="00DA679B" w:rsidP="00C70797">
            <w:pPr>
              <w:widowControl/>
              <w:jc w:val="both"/>
              <w:rPr>
                <w:sz w:val="28"/>
              </w:rPr>
            </w:pPr>
            <w:r>
              <w:rPr>
                <w:sz w:val="28"/>
              </w:rPr>
              <w:t>Асосий воситалар бахосининг арзонлаштирилиши натижасида эскириш суммасини индексациялаш</w:t>
            </w:r>
          </w:p>
        </w:tc>
        <w:tc>
          <w:tcPr>
            <w:tcW w:w="1063" w:type="dxa"/>
          </w:tcPr>
          <w:p w:rsidR="00DA679B" w:rsidRDefault="00DA679B" w:rsidP="00C70797">
            <w:pPr>
              <w:widowControl/>
              <w:jc w:val="both"/>
              <w:rPr>
                <w:sz w:val="28"/>
              </w:rPr>
            </w:pPr>
            <w:r>
              <w:rPr>
                <w:sz w:val="28"/>
              </w:rPr>
              <w:t>-0211-0290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6610-</w:t>
            </w:r>
          </w:p>
        </w:tc>
        <w:tc>
          <w:tcPr>
            <w:tcW w:w="3685" w:type="dxa"/>
            <w:tcBorders>
              <w:right w:val="single" w:sz="6" w:space="0" w:color="auto"/>
            </w:tcBorders>
          </w:tcPr>
          <w:p w:rsidR="00DA679B" w:rsidRDefault="00DA679B" w:rsidP="00C70797">
            <w:pPr>
              <w:widowControl/>
              <w:jc w:val="both"/>
              <w:rPr>
                <w:sz w:val="28"/>
              </w:rPr>
            </w:pPr>
            <w:r>
              <w:rPr>
                <w:sz w:val="28"/>
              </w:rPr>
              <w:t>Зарар курилиши натижасида ёки фойданинг етмаслиги сабабли акциядорларга дивиденд хисоблаш</w:t>
            </w:r>
          </w:p>
        </w:tc>
        <w:tc>
          <w:tcPr>
            <w:tcW w:w="3862" w:type="dxa"/>
            <w:tcBorders>
              <w:left w:val="nil"/>
            </w:tcBorders>
          </w:tcPr>
          <w:p w:rsidR="00DA679B" w:rsidRDefault="00DA679B" w:rsidP="00C70797">
            <w:pPr>
              <w:widowControl/>
              <w:jc w:val="both"/>
              <w:rPr>
                <w:sz w:val="28"/>
              </w:rPr>
            </w:pPr>
            <w:r>
              <w:rPr>
                <w:sz w:val="28"/>
              </w:rPr>
              <w:t>Таксимланмаган фойданинг бир кисмини йуналтириш</w:t>
            </w:r>
          </w:p>
        </w:tc>
        <w:tc>
          <w:tcPr>
            <w:tcW w:w="1063" w:type="dxa"/>
          </w:tcPr>
          <w:p w:rsidR="00DA679B" w:rsidRDefault="00DA679B" w:rsidP="00C70797">
            <w:pPr>
              <w:widowControl/>
              <w:jc w:val="both"/>
              <w:rPr>
                <w:sz w:val="28"/>
              </w:rPr>
            </w:pPr>
            <w:r>
              <w:rPr>
                <w:sz w:val="28"/>
              </w:rPr>
              <w:t>-8710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Жорий ижарага олинган асосий воситаларнинг кайтариб берилиши натижасида кийматининг оширилиши</w:t>
            </w:r>
          </w:p>
        </w:tc>
        <w:tc>
          <w:tcPr>
            <w:tcW w:w="1063" w:type="dxa"/>
          </w:tcPr>
          <w:p w:rsidR="00DA679B" w:rsidRDefault="00DA679B" w:rsidP="00C70797">
            <w:pPr>
              <w:widowControl/>
              <w:jc w:val="both"/>
              <w:rPr>
                <w:sz w:val="28"/>
              </w:rPr>
            </w:pPr>
            <w:r>
              <w:rPr>
                <w:sz w:val="28"/>
              </w:rPr>
              <w:t>-0110-0199</w:t>
            </w:r>
          </w:p>
        </w:tc>
      </w:tr>
    </w:tbl>
    <w:p w:rsidR="00DA679B" w:rsidRDefault="00DA679B" w:rsidP="00DA679B">
      <w:pPr>
        <w:widowControl/>
        <w:jc w:val="center"/>
        <w:rPr>
          <w:b/>
          <w:bCs/>
          <w:sz w:val="28"/>
        </w:rPr>
      </w:pPr>
    </w:p>
    <w:p w:rsidR="00DA679B" w:rsidRDefault="00DA679B" w:rsidP="00DA679B">
      <w:pPr>
        <w:widowControl/>
        <w:numPr>
          <w:ilvl w:val="0"/>
          <w:numId w:val="4"/>
        </w:numPr>
        <w:jc w:val="center"/>
        <w:rPr>
          <w:b/>
          <w:bCs/>
          <w:sz w:val="28"/>
        </w:rPr>
      </w:pPr>
      <w:r>
        <w:rPr>
          <w:b/>
          <w:bCs/>
          <w:sz w:val="28"/>
        </w:rPr>
        <w:t>Кушилган капиталнинг таркиби ва унинг хисоби.</w:t>
      </w:r>
    </w:p>
    <w:p w:rsidR="00DA679B" w:rsidRDefault="00DA679B" w:rsidP="00DA679B">
      <w:pPr>
        <w:widowControl/>
        <w:jc w:val="both"/>
        <w:rPr>
          <w:sz w:val="28"/>
        </w:rPr>
      </w:pPr>
    </w:p>
    <w:p w:rsidR="00DA679B" w:rsidRDefault="00DA679B" w:rsidP="00DA679B">
      <w:pPr>
        <w:widowControl/>
        <w:ind w:firstLine="567"/>
        <w:jc w:val="both"/>
        <w:rPr>
          <w:sz w:val="28"/>
        </w:rPr>
      </w:pPr>
      <w:r>
        <w:rPr>
          <w:sz w:val="28"/>
        </w:rPr>
        <w:tab/>
        <w:t>Бозор иктисодиёти шароитида айрим холларда акцияларнинг номинал ёки бозор бахосини ушлаб туриш ёки иктисодий обруга путур етказмаслик учун субъектлар илгари сотилган оддий ва имтиёзли акцияларни эмитент (акциядорлик жамияти) томонидан кейинчалик кайта сотиш еки хисобдан чикариш (бекор килиш) максадида сотиб олиши мумкин. Ушбу сотиб олинган уз акцияларининг холати ва харакати тугрисидаги маълумотларни умумлаштириш куйидаги:</w:t>
      </w:r>
    </w:p>
    <w:p w:rsidR="00DA679B" w:rsidRDefault="00DA679B" w:rsidP="00DA679B">
      <w:pPr>
        <w:widowControl/>
        <w:ind w:firstLine="567"/>
        <w:jc w:val="both"/>
        <w:rPr>
          <w:sz w:val="28"/>
        </w:rPr>
      </w:pPr>
      <w:r>
        <w:rPr>
          <w:sz w:val="28"/>
        </w:rPr>
        <w:t>8610-"Сотиб олинган узининг оддий акциялари"</w:t>
      </w:r>
    </w:p>
    <w:p w:rsidR="00DA679B" w:rsidRDefault="00DA679B" w:rsidP="00DA679B">
      <w:pPr>
        <w:widowControl/>
        <w:ind w:firstLine="567"/>
        <w:jc w:val="both"/>
        <w:rPr>
          <w:sz w:val="28"/>
        </w:rPr>
      </w:pPr>
      <w:r>
        <w:rPr>
          <w:sz w:val="28"/>
        </w:rPr>
        <w:t>8620-"Сотиб олинган узининг имтиёзли акциялари" счётларида юритилади.</w:t>
      </w:r>
    </w:p>
    <w:p w:rsidR="00DA679B" w:rsidRDefault="00DA679B" w:rsidP="00DA679B">
      <w:pPr>
        <w:widowControl/>
        <w:ind w:firstLine="567"/>
        <w:jc w:val="both"/>
        <w:rPr>
          <w:sz w:val="28"/>
        </w:rPr>
      </w:pPr>
      <w:r>
        <w:rPr>
          <w:sz w:val="28"/>
        </w:rPr>
        <w:tab/>
        <w:t>Бошка хужалик юритувчи субъектлар (маъсулияти чекланган жамиятлар, уюшмалар ва шунга ухшаганлар) 8610-"Сотиб олинган узининг оддий акциялари" ва 8620-"Сотиб олинган узининг имтиёзли акциялари" счётларидан хужалик юритувчи субъект томонидан кабул килинган тартибга мувофик бошка катнашувчиларга ёки учинчи шахсга бериш учун устав капиталига куйган улушини хисобга олиш учун кулланадилар.</w:t>
      </w:r>
    </w:p>
    <w:p w:rsidR="00DA679B" w:rsidRDefault="00DA679B" w:rsidP="00DA679B">
      <w:pPr>
        <w:widowControl/>
        <w:ind w:firstLine="567"/>
        <w:jc w:val="both"/>
        <w:rPr>
          <w:sz w:val="28"/>
        </w:rPr>
      </w:pPr>
      <w:r>
        <w:rPr>
          <w:sz w:val="28"/>
        </w:rPr>
        <w:t>Узининг акцияларини сотиб олишни хисобга олувчи счётлар 8510- "Устав капитали"ни хисобга олувчи счётларга нисбатан контр-пассив счёт хисобланиб акциядорлар жамиятининг акциядорлик капиталининг камайишини курсатади ва балансда курсатиладиган устав капитали суммасидан чегириладиган сумма хисобланади.</w:t>
      </w:r>
    </w:p>
    <w:p w:rsidR="00DA679B" w:rsidRDefault="00DA679B" w:rsidP="00DA679B">
      <w:pPr>
        <w:widowControl/>
        <w:ind w:firstLine="567"/>
        <w:jc w:val="both"/>
        <w:rPr>
          <w:sz w:val="28"/>
        </w:rPr>
      </w:pPr>
      <w:r>
        <w:rPr>
          <w:sz w:val="28"/>
        </w:rPr>
        <w:lastRenderedPageBreak/>
        <w:t>Сотиб олинган узининг акциялари уларнинг кайта сотилиши вактигача хеч кандай хукукга эга эмаслар; - овоз бериш, мулк, дивидендлар олиш ва субъектни тугатиш вактида акциядорлар жамияти активнинг улуши хукукига эга эмаслар.</w:t>
      </w:r>
    </w:p>
    <w:p w:rsidR="00DA679B" w:rsidRDefault="00DA679B" w:rsidP="00DA679B">
      <w:pPr>
        <w:widowControl/>
        <w:ind w:firstLine="567"/>
        <w:jc w:val="both"/>
        <w:rPr>
          <w:sz w:val="28"/>
        </w:rPr>
      </w:pPr>
      <w:r>
        <w:rPr>
          <w:sz w:val="28"/>
        </w:rPr>
        <w:t>Агарда акциялар номинал кийматда ёки ундан юкори бахода сотилиб кейинчалик эмитент (жамият) томонидан кайта сотиб олинган булса бошлангич эмиссия жараёнига зид равишда номинал кийматидан паст бахода сотилиши мумкин.</w:t>
      </w:r>
    </w:p>
    <w:p w:rsidR="00DA679B" w:rsidRDefault="00DA679B" w:rsidP="00DA679B">
      <w:pPr>
        <w:widowControl/>
        <w:ind w:firstLine="567"/>
        <w:jc w:val="both"/>
        <w:rPr>
          <w:sz w:val="28"/>
        </w:rPr>
      </w:pPr>
      <w:r>
        <w:rPr>
          <w:sz w:val="28"/>
        </w:rPr>
        <w:t>Эмитент (жамият) томонидан сотиб олинган узининг акцияларининг киймати 8610-"Сотиб олинган узининг оддий акциялари" ва 8620-"Сотиб олинган узининг имтиёзли акциялари" счётларининг дебети томонида номинал кийматда еки сотишнинг бошлангич бахосида эмас, балки хакикий сотиб олиш бахосида кайд килинади.</w:t>
      </w:r>
    </w:p>
    <w:p w:rsidR="00DA679B" w:rsidRDefault="00DA679B" w:rsidP="00DA679B">
      <w:pPr>
        <w:widowControl/>
        <w:ind w:firstLine="567"/>
        <w:jc w:val="both"/>
        <w:rPr>
          <w:sz w:val="28"/>
        </w:rPr>
      </w:pPr>
      <w:r>
        <w:rPr>
          <w:sz w:val="28"/>
        </w:rPr>
        <w:t>Эмитентлар сотиб олинган узининг акцияларини сотиб олиш бахосидан юкори бахода кайтадан сотсалар ушбу муомалалар натижасидаги сотиб олиш ва кайта сотиш бахоларининг уртасидаги фарк суммани 9590- "Молиявий фаолиятдан олинган бошка даромадлар" счётининг кредити томонидан акс эттирадилар. Агарда ушбу акциялар сотиб олиш бахосидан кам бахога сотилса ушбу муомаладаги бахолар уртасидаги фарк зарар сифатида 9690-"Молиявий фаолият юзасидан курилган сарфлар"счётининг дебети томонида курсатилади.</w:t>
      </w:r>
    </w:p>
    <w:p w:rsidR="00DA679B" w:rsidRDefault="00DA679B" w:rsidP="00DA679B">
      <w:pPr>
        <w:widowControl/>
        <w:ind w:firstLine="567"/>
        <w:jc w:val="both"/>
        <w:rPr>
          <w:sz w:val="28"/>
        </w:rPr>
      </w:pPr>
      <w:r>
        <w:rPr>
          <w:sz w:val="28"/>
        </w:rPr>
        <w:t>Агарда эмитентлар узининг акцияларини бекор килиш максадида уларни номинал кийматидан юкори бахода сотиб олсалар, киймати ва сотиб олиш бахоси уртасидаги фарк суммаси 9690-"Моляивий фаолият юзасидан курилган сарфлар" счётининг дебети томонида курсатадилар.</w:t>
      </w:r>
    </w:p>
    <w:p w:rsidR="00DA679B" w:rsidRDefault="00DA679B" w:rsidP="00DA679B">
      <w:pPr>
        <w:widowControl/>
        <w:ind w:firstLine="567"/>
        <w:jc w:val="both"/>
        <w:rPr>
          <w:sz w:val="28"/>
        </w:rPr>
      </w:pPr>
      <w:r>
        <w:rPr>
          <w:sz w:val="28"/>
        </w:rPr>
        <w:t>Узининг акцияларини хисобдан чикариш (бекор килиш) учун уларни номинал кийматдан паст бахода сотиб олсалар, номинал киймати ва сотиб олиш бахоси уртасидаги фарк суммаси 9590-"Молиявий фаолиятдан олинган бошка даромадлар" счётининг кредит томонида кайд килинади.</w:t>
      </w:r>
    </w:p>
    <w:p w:rsidR="00DA679B" w:rsidRDefault="00DA679B" w:rsidP="00DA679B">
      <w:pPr>
        <w:widowControl/>
        <w:ind w:firstLine="567"/>
        <w:jc w:val="both"/>
        <w:rPr>
          <w:sz w:val="28"/>
        </w:rPr>
      </w:pPr>
      <w:r>
        <w:rPr>
          <w:sz w:val="28"/>
        </w:rPr>
        <w:t>8610-"Узининг акцияларини сотиб олиш" счётлари буйича аналитик хисоб акциянинг хар бир тури ва акция эгалари буйича айрим олган холда юритилади.</w:t>
      </w:r>
    </w:p>
    <w:p w:rsidR="00DA679B" w:rsidRDefault="00DA679B" w:rsidP="00DA679B">
      <w:pPr>
        <w:widowControl/>
        <w:ind w:firstLine="567"/>
        <w:jc w:val="both"/>
        <w:rPr>
          <w:sz w:val="28"/>
        </w:rPr>
      </w:pPr>
      <w:r>
        <w:rPr>
          <w:sz w:val="28"/>
        </w:rPr>
        <w:t>8600-Узининг акцияларини хисобга олувчи счётларнинг чизмаси.</w:t>
      </w:r>
    </w:p>
    <w:p w:rsidR="00DA679B" w:rsidRDefault="00DA679B" w:rsidP="00DA679B">
      <w:pPr>
        <w:widowControl/>
        <w:ind w:firstLine="567"/>
        <w:jc w:val="both"/>
        <w:rPr>
          <w:sz w:val="28"/>
        </w:rPr>
      </w:pPr>
      <w:r>
        <w:rPr>
          <w:sz w:val="28"/>
        </w:rPr>
        <w:t>8610-"Сотиб олинган узининг оддий акциялари" ва 8620-"Сотиб олинган узининг имтиёзли акциялари".</w:t>
      </w:r>
    </w:p>
    <w:p w:rsidR="00DA679B" w:rsidRDefault="00DA679B" w:rsidP="00DA679B">
      <w:pPr>
        <w:widowControl/>
        <w:ind w:firstLine="567"/>
        <w:jc w:val="both"/>
        <w:rPr>
          <w:sz w:val="28"/>
        </w:rPr>
      </w:pPr>
    </w:p>
    <w:tbl>
      <w:tblPr>
        <w:tblW w:w="0" w:type="auto"/>
        <w:tblLayout w:type="fixed"/>
        <w:tblLook w:val="0000"/>
      </w:tblPr>
      <w:tblGrid>
        <w:gridCol w:w="959"/>
        <w:gridCol w:w="3685"/>
        <w:gridCol w:w="3862"/>
        <w:gridCol w:w="1063"/>
      </w:tblGrid>
      <w:tr w:rsidR="00DA679B" w:rsidTr="00C70797">
        <w:tblPrEx>
          <w:tblCellMar>
            <w:top w:w="0" w:type="dxa"/>
            <w:bottom w:w="0" w:type="dxa"/>
          </w:tblCellMar>
        </w:tblPrEx>
        <w:tc>
          <w:tcPr>
            <w:tcW w:w="4644" w:type="dxa"/>
            <w:gridSpan w:val="2"/>
          </w:tcPr>
          <w:p w:rsidR="00DA679B" w:rsidRDefault="00DA679B" w:rsidP="00C70797">
            <w:pPr>
              <w:widowControl/>
              <w:jc w:val="both"/>
              <w:rPr>
                <w:sz w:val="28"/>
              </w:rPr>
            </w:pPr>
            <w:r>
              <w:rPr>
                <w:sz w:val="28"/>
              </w:rPr>
              <w:t>Счётларнинг кредитига</w:t>
            </w:r>
          </w:p>
        </w:tc>
        <w:tc>
          <w:tcPr>
            <w:tcW w:w="4925" w:type="dxa"/>
            <w:gridSpan w:val="2"/>
          </w:tcPr>
          <w:p w:rsidR="00DA679B" w:rsidRDefault="00DA679B" w:rsidP="00C70797">
            <w:pPr>
              <w:widowControl/>
              <w:jc w:val="right"/>
              <w:rPr>
                <w:sz w:val="28"/>
              </w:rPr>
            </w:pPr>
            <w:r>
              <w:rPr>
                <w:sz w:val="28"/>
              </w:rPr>
              <w:t>Счётларнинг дебетидан</w:t>
            </w:r>
          </w:p>
        </w:tc>
      </w:tr>
      <w:tr w:rsidR="00DA679B" w:rsidTr="00C70797">
        <w:tblPrEx>
          <w:tblCellMar>
            <w:top w:w="0" w:type="dxa"/>
            <w:bottom w:w="0" w:type="dxa"/>
          </w:tblCellMar>
        </w:tblPrEx>
        <w:tc>
          <w:tcPr>
            <w:tcW w:w="4644" w:type="dxa"/>
            <w:gridSpan w:val="2"/>
            <w:tcBorders>
              <w:bottom w:val="single" w:sz="6" w:space="0" w:color="auto"/>
            </w:tcBorders>
          </w:tcPr>
          <w:p w:rsidR="00DA679B" w:rsidRDefault="00DA679B" w:rsidP="00C70797">
            <w:pPr>
              <w:widowControl/>
              <w:jc w:val="both"/>
              <w:rPr>
                <w:sz w:val="28"/>
              </w:rPr>
            </w:pPr>
            <w:r>
              <w:rPr>
                <w:sz w:val="28"/>
              </w:rPr>
              <w:t>Дебет</w:t>
            </w:r>
          </w:p>
        </w:tc>
        <w:tc>
          <w:tcPr>
            <w:tcW w:w="4925" w:type="dxa"/>
            <w:gridSpan w:val="2"/>
            <w:tcBorders>
              <w:bottom w:val="single" w:sz="6" w:space="0" w:color="auto"/>
            </w:tcBorders>
          </w:tcPr>
          <w:p w:rsidR="00DA679B" w:rsidRDefault="00DA679B" w:rsidP="00C70797">
            <w:pPr>
              <w:widowControl/>
              <w:jc w:val="right"/>
              <w:rPr>
                <w:sz w:val="28"/>
              </w:rPr>
            </w:pPr>
            <w:r>
              <w:rPr>
                <w:sz w:val="28"/>
              </w:rPr>
              <w:t>Кредит</w:t>
            </w:r>
          </w:p>
        </w:tc>
      </w:tr>
      <w:tr w:rsidR="00DA679B" w:rsidTr="00C70797">
        <w:tblPrEx>
          <w:tblCellMar>
            <w:top w:w="0" w:type="dxa"/>
            <w:bottom w:w="0" w:type="dxa"/>
          </w:tblCellMar>
        </w:tblPrEx>
        <w:tc>
          <w:tcPr>
            <w:tcW w:w="4644" w:type="dxa"/>
            <w:gridSpan w:val="2"/>
            <w:tcBorders>
              <w:top w:val="single" w:sz="6" w:space="0" w:color="auto"/>
              <w:right w:val="single" w:sz="6" w:space="0" w:color="auto"/>
            </w:tcBorders>
          </w:tcPr>
          <w:p w:rsidR="00DA679B" w:rsidRDefault="00DA679B" w:rsidP="00C70797">
            <w:pPr>
              <w:widowControl/>
              <w:jc w:val="both"/>
              <w:rPr>
                <w:sz w:val="28"/>
                <w:u w:val="single"/>
              </w:rPr>
            </w:pPr>
            <w:r>
              <w:rPr>
                <w:sz w:val="28"/>
                <w:u w:val="single"/>
              </w:rPr>
              <w:t>С-</w:t>
            </w:r>
            <w:r>
              <w:rPr>
                <w:sz w:val="28"/>
                <w:u w:val="single"/>
                <w:lang w:val="en-US"/>
              </w:rPr>
              <w:t>N</w:t>
            </w:r>
          </w:p>
        </w:tc>
        <w:tc>
          <w:tcPr>
            <w:tcW w:w="3862" w:type="dxa"/>
            <w:tcBorders>
              <w:left w:val="nil"/>
            </w:tcBorders>
          </w:tcPr>
          <w:p w:rsidR="00DA679B" w:rsidRDefault="00DA679B" w:rsidP="00C70797">
            <w:pPr>
              <w:widowControl/>
              <w:jc w:val="both"/>
              <w:rPr>
                <w:sz w:val="28"/>
              </w:rPr>
            </w:pPr>
          </w:p>
        </w:tc>
        <w:tc>
          <w:tcPr>
            <w:tcW w:w="1063" w:type="dxa"/>
          </w:tcPr>
          <w:p w:rsidR="00DA679B" w:rsidRDefault="00DA679B" w:rsidP="00C70797">
            <w:pPr>
              <w:widowControl/>
              <w:jc w:val="both"/>
              <w:rPr>
                <w:sz w:val="28"/>
              </w:rPr>
            </w:pP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5010, 5110, 5210, 5220, 6620-</w:t>
            </w:r>
          </w:p>
        </w:tc>
        <w:tc>
          <w:tcPr>
            <w:tcW w:w="3685" w:type="dxa"/>
            <w:tcBorders>
              <w:right w:val="single" w:sz="6" w:space="0" w:color="auto"/>
            </w:tcBorders>
          </w:tcPr>
          <w:p w:rsidR="00DA679B" w:rsidRDefault="00DA679B" w:rsidP="00C70797">
            <w:pPr>
              <w:widowControl/>
              <w:jc w:val="both"/>
              <w:rPr>
                <w:sz w:val="28"/>
              </w:rPr>
            </w:pPr>
            <w:r>
              <w:rPr>
                <w:sz w:val="28"/>
              </w:rPr>
              <w:t>Акциядорлардан акцияларнинг сотиб олиниши</w:t>
            </w:r>
          </w:p>
        </w:tc>
        <w:tc>
          <w:tcPr>
            <w:tcW w:w="3862" w:type="dxa"/>
            <w:tcBorders>
              <w:left w:val="nil"/>
            </w:tcBorders>
          </w:tcPr>
          <w:p w:rsidR="00DA679B" w:rsidRDefault="00DA679B" w:rsidP="00C70797">
            <w:pPr>
              <w:widowControl/>
              <w:jc w:val="both"/>
              <w:rPr>
                <w:sz w:val="28"/>
              </w:rPr>
            </w:pPr>
            <w:r>
              <w:rPr>
                <w:sz w:val="28"/>
              </w:rPr>
              <w:t xml:space="preserve">Илгари сотиб олинган акцияларнинг кайтадан сотилиши </w:t>
            </w:r>
          </w:p>
        </w:tc>
        <w:tc>
          <w:tcPr>
            <w:tcW w:w="1063" w:type="dxa"/>
          </w:tcPr>
          <w:p w:rsidR="00DA679B" w:rsidRDefault="00DA679B" w:rsidP="00C70797">
            <w:pPr>
              <w:widowControl/>
              <w:jc w:val="both"/>
              <w:rPr>
                <w:sz w:val="28"/>
              </w:rPr>
            </w:pPr>
            <w:r>
              <w:rPr>
                <w:sz w:val="28"/>
              </w:rPr>
              <w:t>-5010, 5020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9590-</w:t>
            </w:r>
          </w:p>
        </w:tc>
        <w:tc>
          <w:tcPr>
            <w:tcW w:w="3685" w:type="dxa"/>
            <w:tcBorders>
              <w:right w:val="single" w:sz="6" w:space="0" w:color="auto"/>
            </w:tcBorders>
          </w:tcPr>
          <w:p w:rsidR="00DA679B" w:rsidRDefault="00DA679B" w:rsidP="00C70797">
            <w:pPr>
              <w:widowControl/>
              <w:jc w:val="both"/>
              <w:rPr>
                <w:sz w:val="28"/>
              </w:rPr>
            </w:pPr>
            <w:r>
              <w:rPr>
                <w:sz w:val="28"/>
              </w:rPr>
              <w:t xml:space="preserve">Сотиб олиш ва сотиш </w:t>
            </w:r>
            <w:r>
              <w:rPr>
                <w:sz w:val="28"/>
              </w:rPr>
              <w:lastRenderedPageBreak/>
              <w:t>кийматлари  уртасидаги фаркнинг ижобий (+) суммасига</w:t>
            </w:r>
          </w:p>
        </w:tc>
        <w:tc>
          <w:tcPr>
            <w:tcW w:w="3862" w:type="dxa"/>
            <w:tcBorders>
              <w:left w:val="nil"/>
            </w:tcBorders>
          </w:tcPr>
          <w:p w:rsidR="00DA679B" w:rsidRDefault="00DA679B" w:rsidP="00C70797">
            <w:pPr>
              <w:widowControl/>
              <w:jc w:val="both"/>
              <w:rPr>
                <w:sz w:val="28"/>
              </w:rPr>
            </w:pPr>
            <w:r>
              <w:rPr>
                <w:sz w:val="28"/>
              </w:rPr>
              <w:lastRenderedPageBreak/>
              <w:t xml:space="preserve">Бахоларнинг ижобий фарки </w:t>
            </w:r>
            <w:r>
              <w:rPr>
                <w:sz w:val="28"/>
              </w:rPr>
              <w:lastRenderedPageBreak/>
              <w:t>(+) суммасига</w:t>
            </w:r>
          </w:p>
        </w:tc>
        <w:tc>
          <w:tcPr>
            <w:tcW w:w="1063" w:type="dxa"/>
          </w:tcPr>
          <w:p w:rsidR="00DA679B" w:rsidRDefault="00DA679B" w:rsidP="00C70797">
            <w:pPr>
              <w:widowControl/>
              <w:jc w:val="both"/>
              <w:rPr>
                <w:sz w:val="28"/>
              </w:rPr>
            </w:pPr>
            <w:r>
              <w:rPr>
                <w:sz w:val="28"/>
              </w:rPr>
              <w:lastRenderedPageBreak/>
              <w:t xml:space="preserve">-(4810 </w:t>
            </w:r>
            <w:r>
              <w:rPr>
                <w:sz w:val="28"/>
              </w:rPr>
              <w:lastRenderedPageBreak/>
              <w:t>–9590)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Илгари сотиб олинган улушларнинг кайтадан сотилиши</w:t>
            </w:r>
          </w:p>
        </w:tc>
        <w:tc>
          <w:tcPr>
            <w:tcW w:w="1063" w:type="dxa"/>
          </w:tcPr>
          <w:p w:rsidR="00DA679B" w:rsidRDefault="00DA679B" w:rsidP="00C70797">
            <w:pPr>
              <w:widowControl/>
              <w:jc w:val="both"/>
              <w:rPr>
                <w:sz w:val="28"/>
              </w:rPr>
            </w:pPr>
            <w:r>
              <w:rPr>
                <w:sz w:val="28"/>
              </w:rPr>
              <w:t>-5010, 5020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Бахоларнинг ижобий фарки (-) суммасига</w:t>
            </w:r>
          </w:p>
        </w:tc>
        <w:tc>
          <w:tcPr>
            <w:tcW w:w="1063" w:type="dxa"/>
          </w:tcPr>
          <w:p w:rsidR="00DA679B" w:rsidRDefault="00DA679B" w:rsidP="00C70797">
            <w:pPr>
              <w:widowControl/>
              <w:jc w:val="both"/>
              <w:rPr>
                <w:sz w:val="28"/>
              </w:rPr>
            </w:pPr>
            <w:r>
              <w:rPr>
                <w:sz w:val="28"/>
              </w:rPr>
              <w:t>-(4810 –9590)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Салбий фарк (-) суммасига</w:t>
            </w:r>
          </w:p>
        </w:tc>
        <w:tc>
          <w:tcPr>
            <w:tcW w:w="1063" w:type="dxa"/>
          </w:tcPr>
          <w:p w:rsidR="00DA679B" w:rsidRDefault="00DA679B" w:rsidP="00C70797">
            <w:pPr>
              <w:widowControl/>
              <w:jc w:val="both"/>
              <w:rPr>
                <w:sz w:val="28"/>
              </w:rPr>
            </w:pPr>
            <w:r>
              <w:rPr>
                <w:sz w:val="28"/>
              </w:rPr>
              <w:t>-9690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Сотиб олинган уз акцияларини хисобдан чикариш бахолари уртасидаги фарк (+) 8512, 8511-9590)</w:t>
            </w:r>
          </w:p>
        </w:tc>
        <w:tc>
          <w:tcPr>
            <w:tcW w:w="1063" w:type="dxa"/>
          </w:tcPr>
          <w:p w:rsidR="00DA679B" w:rsidRDefault="00DA679B" w:rsidP="00C70797">
            <w:pPr>
              <w:widowControl/>
              <w:jc w:val="both"/>
              <w:rPr>
                <w:sz w:val="28"/>
              </w:rPr>
            </w:pPr>
            <w:r>
              <w:rPr>
                <w:sz w:val="28"/>
              </w:rPr>
              <w:t>-8310, 8320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 xml:space="preserve">Бахолар уртасидаги салбий фарк (-) суммасига </w:t>
            </w:r>
          </w:p>
        </w:tc>
        <w:tc>
          <w:tcPr>
            <w:tcW w:w="1063" w:type="dxa"/>
          </w:tcPr>
          <w:p w:rsidR="00DA679B" w:rsidRDefault="00DA679B" w:rsidP="00C70797">
            <w:pPr>
              <w:widowControl/>
              <w:jc w:val="both"/>
              <w:rPr>
                <w:sz w:val="28"/>
              </w:rPr>
            </w:pPr>
            <w:r>
              <w:rPr>
                <w:sz w:val="28"/>
              </w:rPr>
              <w:t>-9690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Сотиб олинган уз акцияларининг номинал кийматига устав капиталининг камайиши</w:t>
            </w:r>
          </w:p>
        </w:tc>
        <w:tc>
          <w:tcPr>
            <w:tcW w:w="1063" w:type="dxa"/>
          </w:tcPr>
          <w:p w:rsidR="00DA679B" w:rsidRDefault="00DA679B" w:rsidP="00C70797">
            <w:pPr>
              <w:widowControl/>
              <w:jc w:val="both"/>
              <w:rPr>
                <w:sz w:val="28"/>
              </w:rPr>
            </w:pPr>
            <w:r>
              <w:rPr>
                <w:sz w:val="28"/>
              </w:rPr>
              <w:t>-8330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p>
        </w:tc>
        <w:tc>
          <w:tcPr>
            <w:tcW w:w="3685" w:type="dxa"/>
            <w:tcBorders>
              <w:right w:val="single" w:sz="6" w:space="0" w:color="auto"/>
            </w:tcBorders>
          </w:tcPr>
          <w:p w:rsidR="00DA679B" w:rsidRDefault="00DA679B" w:rsidP="00C70797">
            <w:pPr>
              <w:widowControl/>
              <w:jc w:val="both"/>
              <w:rPr>
                <w:sz w:val="28"/>
              </w:rPr>
            </w:pPr>
          </w:p>
        </w:tc>
        <w:tc>
          <w:tcPr>
            <w:tcW w:w="3862" w:type="dxa"/>
            <w:tcBorders>
              <w:left w:val="nil"/>
            </w:tcBorders>
          </w:tcPr>
          <w:p w:rsidR="00DA679B" w:rsidRDefault="00DA679B" w:rsidP="00C70797">
            <w:pPr>
              <w:widowControl/>
              <w:jc w:val="both"/>
              <w:rPr>
                <w:sz w:val="28"/>
              </w:rPr>
            </w:pPr>
            <w:r>
              <w:rPr>
                <w:sz w:val="28"/>
              </w:rPr>
              <w:t>Бахолар уртасидаги салбий фарк (-) суммасига</w:t>
            </w:r>
          </w:p>
        </w:tc>
        <w:tc>
          <w:tcPr>
            <w:tcW w:w="1063" w:type="dxa"/>
          </w:tcPr>
          <w:p w:rsidR="00DA679B" w:rsidRDefault="00DA679B" w:rsidP="00C70797">
            <w:pPr>
              <w:widowControl/>
              <w:jc w:val="both"/>
              <w:rPr>
                <w:sz w:val="28"/>
              </w:rPr>
            </w:pPr>
            <w:r>
              <w:rPr>
                <w:sz w:val="28"/>
              </w:rPr>
              <w:t>-9690</w:t>
            </w:r>
          </w:p>
        </w:tc>
      </w:tr>
    </w:tbl>
    <w:p w:rsidR="00DA679B" w:rsidRDefault="00DA679B" w:rsidP="00DA679B">
      <w:pPr>
        <w:widowControl/>
        <w:jc w:val="center"/>
        <w:rPr>
          <w:b/>
          <w:bCs/>
          <w:sz w:val="28"/>
        </w:rPr>
      </w:pPr>
    </w:p>
    <w:p w:rsidR="00DA679B" w:rsidRDefault="00DA679B" w:rsidP="00DA679B">
      <w:pPr>
        <w:widowControl/>
        <w:jc w:val="center"/>
        <w:rPr>
          <w:b/>
          <w:bCs/>
          <w:sz w:val="28"/>
        </w:rPr>
      </w:pPr>
      <w:r>
        <w:rPr>
          <w:b/>
          <w:bCs/>
          <w:sz w:val="28"/>
        </w:rPr>
        <w:t>4. Захира капитали, унинг яратилиши ва хисобининг юритилиши.</w:t>
      </w:r>
    </w:p>
    <w:p w:rsidR="00DA679B" w:rsidRDefault="00DA679B" w:rsidP="00DA679B">
      <w:pPr>
        <w:widowControl/>
        <w:jc w:val="both"/>
        <w:rPr>
          <w:sz w:val="28"/>
        </w:rPr>
      </w:pPr>
    </w:p>
    <w:p w:rsidR="00DA679B" w:rsidRDefault="00DA679B" w:rsidP="00DA679B">
      <w:pPr>
        <w:widowControl/>
        <w:ind w:firstLine="567"/>
        <w:jc w:val="both"/>
        <w:rPr>
          <w:sz w:val="28"/>
        </w:rPr>
      </w:pPr>
      <w:r>
        <w:rPr>
          <w:sz w:val="28"/>
        </w:rPr>
        <w:t>Хужалик юритувчи субъектларнинг молия-хужалик фаолиятининг натижалари, яъни молиявий натижа 9910-"Якуний молиявий натижа" счётида аникланади. Ушбу счётга тегишли даромадлар ва сарфларни хисобга олувчи (9000, 9100.....9800) счётлардаги суммалар олиб борилади, яъни унинг дебети томонига (сарфлар) ва олинган даромадлар эса кредити томонида йигилади. 9910-"Якуний молиявий натижалар"  счётининг дебетида йигилган суммалар билан кредитида йигилган суммалар таккосланиб молиявий натижа аникланади. Дебет томонидаги сумма кредит томонидаги суммадан кам булса субъект узининг молия-хужалик фаолиятидан фойда олган булади, агарда дебет томонидаги  сумма кредит томонидаги суммадан куп булса субъект зарар курган хисобланади. Ушбу олинган фойда суммасидан белгиланган тартибда ва урнатилган %да солик ва мажбурий туловларни тулайди. Колган суммани эса таксимланмаган фойдага кушади. Ушбу суммадан дивидендлар, улушларни тулайдилар ва субъектнинг фаолиятини мастахкамлаш ва ривожлантиришга йуналтириладиган жамгармаларга ажратадилар.</w:t>
      </w:r>
    </w:p>
    <w:p w:rsidR="00DA679B" w:rsidRDefault="00DA679B" w:rsidP="00DA679B">
      <w:pPr>
        <w:widowControl/>
        <w:ind w:firstLine="567"/>
        <w:jc w:val="both"/>
        <w:rPr>
          <w:sz w:val="28"/>
        </w:rPr>
      </w:pPr>
      <w:r>
        <w:rPr>
          <w:sz w:val="28"/>
        </w:rPr>
        <w:t>Субъект фаолиятининг олдинги даврлари ва хисобот давридаги таксимланмаган фойдалар ва копланмаган зарарлар суммасининг холати ва харакати юзасидан ахборотларни умумлаштириш куйидаги счётларда юритилади:</w:t>
      </w:r>
    </w:p>
    <w:p w:rsidR="00DA679B" w:rsidRDefault="00DA679B" w:rsidP="00DA679B">
      <w:pPr>
        <w:widowControl/>
        <w:ind w:firstLine="567"/>
        <w:jc w:val="both"/>
        <w:rPr>
          <w:sz w:val="28"/>
        </w:rPr>
      </w:pPr>
      <w:r>
        <w:rPr>
          <w:sz w:val="28"/>
        </w:rPr>
        <w:lastRenderedPageBreak/>
        <w:t>8710-"Хисобот йилидаги таксимланмаган фойдалар (копланмаган зарарлар)"</w:t>
      </w:r>
    </w:p>
    <w:p w:rsidR="00DA679B" w:rsidRDefault="00DA679B" w:rsidP="00DA679B">
      <w:pPr>
        <w:widowControl/>
        <w:ind w:firstLine="567"/>
        <w:jc w:val="both"/>
        <w:rPr>
          <w:sz w:val="28"/>
        </w:rPr>
      </w:pPr>
      <w:r>
        <w:rPr>
          <w:sz w:val="28"/>
        </w:rPr>
        <w:t>8720-"Жамгарилган фойдалар(копланмаган зарарлар)"</w:t>
      </w:r>
    </w:p>
    <w:p w:rsidR="00DA679B" w:rsidRDefault="00DA679B" w:rsidP="00DA679B">
      <w:pPr>
        <w:widowControl/>
        <w:ind w:firstLine="567"/>
        <w:jc w:val="both"/>
        <w:rPr>
          <w:sz w:val="28"/>
        </w:rPr>
      </w:pPr>
      <w:r>
        <w:rPr>
          <w:sz w:val="28"/>
        </w:rPr>
        <w:t>Жамгарилган фойда- фаолият курсатиш давридан бошлаб мулк эгаларининг карорига асосан хусусий капиталига реинвестиция килинган ва жами олинган фойда суммасидан хар-хил зарарлар, дивидендлар ва сарфларнинг чегирилиши натижасида хужалик юритувчи субъект ихтиёрига колган соф фойда суммасидир.</w:t>
      </w:r>
    </w:p>
    <w:p w:rsidR="00DA679B" w:rsidRDefault="00DA679B" w:rsidP="00DA679B">
      <w:pPr>
        <w:widowControl/>
        <w:ind w:firstLine="567"/>
        <w:jc w:val="both"/>
        <w:rPr>
          <w:sz w:val="28"/>
        </w:rPr>
      </w:pPr>
      <w:r>
        <w:rPr>
          <w:sz w:val="28"/>
        </w:rPr>
        <w:t>8710-"Хисобот йилидаги таксимланмаган фойдалар (копланмаган зарарлар"" счётининг кредитига  9910-"Якуний молиявий натижалар" счётининг дебетидан копланмаган зарарлар суммаси эса 8710-"Таксимланмаган фойда (копланмаган зарар)лар" счётининг дебетига ва 9910-"Якуний молиявий натижалар" счётининг кредитидан хисобдан чикарилади.</w:t>
      </w:r>
    </w:p>
    <w:p w:rsidR="00DA679B" w:rsidRDefault="00DA679B" w:rsidP="00DA679B">
      <w:pPr>
        <w:widowControl/>
        <w:ind w:firstLine="567"/>
        <w:jc w:val="both"/>
        <w:rPr>
          <w:sz w:val="28"/>
        </w:rPr>
      </w:pPr>
      <w:r>
        <w:rPr>
          <w:sz w:val="28"/>
        </w:rPr>
        <w:t>Дивидендлар хисоблангандан кейин хисобот давридаги таксимланмаган фойданинг колган суммаси 8710-"Таксимланмаган фойда (копланмаган зарар)лар" счётидан 8720-"Жамгарилган фойда (копланмаган зарар)лар" счётига утказилади. Агарда олинган фойда суммасидан курилган зарарлар ва туланган даромадлар (дивидендлар) суммаси куп булса, 8710-"Таксимланмаган фойда (копланмаган зарар)лар" счётининг дебет томонида колдик (сальдо) суммаси вужудга келади. Ушбу зарарлар суммаси 8720-"Жамгарилган фойда (копланмаган зарар)" счётининг дебет томонига 8710-"Таксимланмаган фойда (копланмаган зарар)лар" счётининг кредитидан утказилади ва жамгарилган фойда хажми ушбу суммага камаяди.</w:t>
      </w:r>
    </w:p>
    <w:p w:rsidR="00DA679B" w:rsidRDefault="00DA679B" w:rsidP="00DA679B">
      <w:pPr>
        <w:widowControl/>
        <w:ind w:firstLine="567"/>
        <w:jc w:val="both"/>
        <w:rPr>
          <w:sz w:val="28"/>
        </w:rPr>
      </w:pPr>
      <w:r>
        <w:rPr>
          <w:sz w:val="28"/>
        </w:rPr>
        <w:t>Таксимланмаган фойда суммасининг бир кисми дивиденд (даромад)ларни тулаш учун йуналтирилса, ушбу йуналитрилган сумма 8710-"Таксимланмаган фойда(копланмаган зарар)лар" счётининг дебети ва 6610-"Туланадиган дивидендлар" счётининг кредитида акс эттирилади, агарда дивидендлар акция куринишида туланса (уртача бозор бахосида) бу муомала 8710-"Таксимланмаган фойда (копланмаган зарар)лар" счётининг дебети ва 4610-"Устав капиталига баъдали буйича таъсисичларнинг карзи" счётининг кредитида акс эттирилади.</w:t>
      </w:r>
    </w:p>
    <w:p w:rsidR="00DA679B" w:rsidRDefault="00DA679B" w:rsidP="00DA679B">
      <w:pPr>
        <w:widowControl/>
        <w:ind w:firstLine="567"/>
        <w:jc w:val="both"/>
        <w:rPr>
          <w:sz w:val="28"/>
        </w:rPr>
      </w:pPr>
      <w:r>
        <w:rPr>
          <w:sz w:val="28"/>
        </w:rPr>
        <w:t>Таксимланмаган фойда суммаларидан конунчиликда белгиланган тартибда захира капиталларини шакллантириш учун фойдаланиш мумкин, ушбу муомалалар 8710-"Таксимланмаган фойда (копланмаган зарар)лар" счётининг дебети ва 8520-"Захира капитали" счётининг кредитида кайд килинади.</w:t>
      </w:r>
    </w:p>
    <w:p w:rsidR="00DA679B" w:rsidRDefault="00DA679B" w:rsidP="00DA679B">
      <w:pPr>
        <w:widowControl/>
        <w:ind w:firstLine="567"/>
        <w:jc w:val="both"/>
        <w:rPr>
          <w:sz w:val="28"/>
        </w:rPr>
      </w:pPr>
      <w:r>
        <w:rPr>
          <w:sz w:val="28"/>
        </w:rPr>
        <w:t>Таксимланмаган фойда ва копланмаган зарарлар буйича аналитик хисоб таксимланмаган фойдалар, копланмаган зарарлар ва жамгарилган фойдалар буйича айрим олган холда юритилади.</w:t>
      </w:r>
    </w:p>
    <w:p w:rsidR="00DA679B" w:rsidRDefault="00DA679B" w:rsidP="00DA679B">
      <w:pPr>
        <w:widowControl/>
        <w:ind w:firstLine="567"/>
        <w:jc w:val="both"/>
        <w:rPr>
          <w:sz w:val="28"/>
        </w:rPr>
      </w:pPr>
    </w:p>
    <w:p w:rsidR="00DA679B" w:rsidRDefault="00DA679B" w:rsidP="00DA679B">
      <w:pPr>
        <w:widowControl/>
        <w:ind w:firstLine="567"/>
        <w:jc w:val="both"/>
        <w:rPr>
          <w:sz w:val="28"/>
        </w:rPr>
      </w:pPr>
      <w:r>
        <w:rPr>
          <w:sz w:val="28"/>
        </w:rPr>
        <w:t>8700-"Таксимланмаган фойда (копланмаган зарар)ни хисобга олувчи счётларнинг чизмаси</w:t>
      </w:r>
    </w:p>
    <w:p w:rsidR="00DA679B" w:rsidRDefault="00DA679B" w:rsidP="00DA679B">
      <w:pPr>
        <w:widowControl/>
        <w:ind w:firstLine="567"/>
        <w:jc w:val="both"/>
        <w:rPr>
          <w:sz w:val="28"/>
        </w:rPr>
      </w:pPr>
      <w:r>
        <w:rPr>
          <w:sz w:val="28"/>
        </w:rPr>
        <w:t>8710-"Хисобот йилидаги таксимланмаган фойда (коплманган зарар)" ва 8720-"Жамгарилган фойда (копланмаган зарар)" счётлари</w:t>
      </w:r>
    </w:p>
    <w:p w:rsidR="00DA679B" w:rsidRDefault="00DA679B" w:rsidP="00DA679B">
      <w:pPr>
        <w:widowControl/>
        <w:jc w:val="both"/>
        <w:rPr>
          <w:sz w:val="28"/>
        </w:rPr>
      </w:pPr>
    </w:p>
    <w:tbl>
      <w:tblPr>
        <w:tblW w:w="0" w:type="auto"/>
        <w:tblLayout w:type="fixed"/>
        <w:tblLook w:val="0000"/>
      </w:tblPr>
      <w:tblGrid>
        <w:gridCol w:w="959"/>
        <w:gridCol w:w="3685"/>
        <w:gridCol w:w="3984"/>
        <w:gridCol w:w="941"/>
      </w:tblGrid>
      <w:tr w:rsidR="00DA679B" w:rsidTr="00C70797">
        <w:tblPrEx>
          <w:tblCellMar>
            <w:top w:w="0" w:type="dxa"/>
            <w:bottom w:w="0" w:type="dxa"/>
          </w:tblCellMar>
        </w:tblPrEx>
        <w:tc>
          <w:tcPr>
            <w:tcW w:w="4644" w:type="dxa"/>
            <w:gridSpan w:val="2"/>
          </w:tcPr>
          <w:p w:rsidR="00DA679B" w:rsidRDefault="00DA679B" w:rsidP="00C70797">
            <w:pPr>
              <w:widowControl/>
              <w:jc w:val="both"/>
              <w:rPr>
                <w:sz w:val="28"/>
              </w:rPr>
            </w:pPr>
            <w:r>
              <w:rPr>
                <w:sz w:val="28"/>
              </w:rPr>
              <w:t>Счётларнинг кредитига</w:t>
            </w:r>
          </w:p>
        </w:tc>
        <w:tc>
          <w:tcPr>
            <w:tcW w:w="4925" w:type="dxa"/>
            <w:gridSpan w:val="2"/>
          </w:tcPr>
          <w:p w:rsidR="00DA679B" w:rsidRDefault="00DA679B" w:rsidP="00C70797">
            <w:pPr>
              <w:widowControl/>
              <w:jc w:val="right"/>
              <w:rPr>
                <w:sz w:val="28"/>
              </w:rPr>
            </w:pPr>
            <w:r>
              <w:rPr>
                <w:sz w:val="28"/>
              </w:rPr>
              <w:t>Счётларнинг дебетига</w:t>
            </w:r>
          </w:p>
        </w:tc>
      </w:tr>
      <w:tr w:rsidR="00DA679B" w:rsidTr="00C70797">
        <w:tblPrEx>
          <w:tblCellMar>
            <w:top w:w="0" w:type="dxa"/>
            <w:bottom w:w="0" w:type="dxa"/>
          </w:tblCellMar>
        </w:tblPrEx>
        <w:tc>
          <w:tcPr>
            <w:tcW w:w="4644" w:type="dxa"/>
            <w:gridSpan w:val="2"/>
            <w:tcBorders>
              <w:bottom w:val="single" w:sz="6" w:space="0" w:color="auto"/>
            </w:tcBorders>
          </w:tcPr>
          <w:p w:rsidR="00DA679B" w:rsidRDefault="00DA679B" w:rsidP="00C70797">
            <w:pPr>
              <w:widowControl/>
              <w:jc w:val="both"/>
              <w:rPr>
                <w:sz w:val="28"/>
              </w:rPr>
            </w:pPr>
            <w:r>
              <w:rPr>
                <w:sz w:val="28"/>
              </w:rPr>
              <w:t>Дебет</w:t>
            </w:r>
          </w:p>
        </w:tc>
        <w:tc>
          <w:tcPr>
            <w:tcW w:w="4925" w:type="dxa"/>
            <w:gridSpan w:val="2"/>
            <w:tcBorders>
              <w:bottom w:val="single" w:sz="6" w:space="0" w:color="auto"/>
            </w:tcBorders>
          </w:tcPr>
          <w:p w:rsidR="00DA679B" w:rsidRDefault="00DA679B" w:rsidP="00C70797">
            <w:pPr>
              <w:widowControl/>
              <w:jc w:val="right"/>
              <w:rPr>
                <w:sz w:val="28"/>
              </w:rPr>
            </w:pPr>
            <w:r>
              <w:rPr>
                <w:sz w:val="28"/>
              </w:rPr>
              <w:t>Кредит</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6610, 6710-</w:t>
            </w:r>
          </w:p>
        </w:tc>
        <w:tc>
          <w:tcPr>
            <w:tcW w:w="3685" w:type="dxa"/>
            <w:tcBorders>
              <w:right w:val="single" w:sz="6" w:space="0" w:color="auto"/>
            </w:tcBorders>
          </w:tcPr>
          <w:p w:rsidR="00DA679B" w:rsidRDefault="00DA679B" w:rsidP="00C70797">
            <w:pPr>
              <w:widowControl/>
              <w:jc w:val="both"/>
              <w:rPr>
                <w:sz w:val="28"/>
              </w:rPr>
            </w:pPr>
            <w:r>
              <w:rPr>
                <w:sz w:val="28"/>
              </w:rPr>
              <w:t>Таъсисчиларга дивиденд (даромад) хисоблаш учун фойданинг ишлатилиши</w:t>
            </w:r>
          </w:p>
        </w:tc>
        <w:tc>
          <w:tcPr>
            <w:tcW w:w="3984" w:type="dxa"/>
            <w:tcBorders>
              <w:left w:val="nil"/>
            </w:tcBorders>
          </w:tcPr>
          <w:p w:rsidR="00DA679B" w:rsidRDefault="00DA679B" w:rsidP="00C70797">
            <w:pPr>
              <w:widowControl/>
              <w:jc w:val="both"/>
              <w:rPr>
                <w:sz w:val="28"/>
              </w:rPr>
            </w:pPr>
            <w:r>
              <w:rPr>
                <w:sz w:val="28"/>
              </w:rPr>
              <w:t>Хисобот даврининг охирида курилган зарарнинг копланиши</w:t>
            </w:r>
          </w:p>
        </w:tc>
        <w:tc>
          <w:tcPr>
            <w:tcW w:w="941" w:type="dxa"/>
          </w:tcPr>
          <w:p w:rsidR="00DA679B" w:rsidRDefault="00DA679B" w:rsidP="00C70797">
            <w:pPr>
              <w:widowControl/>
              <w:jc w:val="both"/>
              <w:rPr>
                <w:sz w:val="28"/>
              </w:rPr>
            </w:pPr>
            <w:r>
              <w:rPr>
                <w:sz w:val="28"/>
              </w:rPr>
              <w:t>-8720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8520-</w:t>
            </w:r>
          </w:p>
        </w:tc>
        <w:tc>
          <w:tcPr>
            <w:tcW w:w="3685" w:type="dxa"/>
            <w:tcBorders>
              <w:right w:val="single" w:sz="6" w:space="0" w:color="auto"/>
            </w:tcBorders>
          </w:tcPr>
          <w:p w:rsidR="00DA679B" w:rsidRDefault="00DA679B" w:rsidP="00C70797">
            <w:pPr>
              <w:widowControl/>
              <w:jc w:val="both"/>
              <w:rPr>
                <w:sz w:val="28"/>
              </w:rPr>
            </w:pPr>
            <w:r>
              <w:rPr>
                <w:sz w:val="28"/>
              </w:rPr>
              <w:t>Захира капиталини яратишга фойданинг ишлатилиши</w:t>
            </w:r>
          </w:p>
        </w:tc>
        <w:tc>
          <w:tcPr>
            <w:tcW w:w="3984" w:type="dxa"/>
            <w:tcBorders>
              <w:left w:val="nil"/>
            </w:tcBorders>
          </w:tcPr>
          <w:p w:rsidR="00DA679B" w:rsidRDefault="00DA679B" w:rsidP="00C70797">
            <w:pPr>
              <w:widowControl/>
              <w:jc w:val="both"/>
              <w:rPr>
                <w:sz w:val="28"/>
              </w:rPr>
            </w:pPr>
            <w:r>
              <w:rPr>
                <w:sz w:val="28"/>
              </w:rPr>
              <w:t>Хисобот даврининг охирида олинган фойданинг акс эттирилиши</w:t>
            </w:r>
          </w:p>
        </w:tc>
        <w:tc>
          <w:tcPr>
            <w:tcW w:w="941" w:type="dxa"/>
          </w:tcPr>
          <w:p w:rsidR="00DA679B" w:rsidRDefault="00DA679B" w:rsidP="00C70797">
            <w:pPr>
              <w:widowControl/>
              <w:jc w:val="both"/>
              <w:rPr>
                <w:sz w:val="28"/>
              </w:rPr>
            </w:pPr>
            <w:r>
              <w:rPr>
                <w:sz w:val="28"/>
              </w:rPr>
              <w:t>-9910</w:t>
            </w: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8720-</w:t>
            </w:r>
          </w:p>
        </w:tc>
        <w:tc>
          <w:tcPr>
            <w:tcW w:w="3685" w:type="dxa"/>
            <w:tcBorders>
              <w:right w:val="single" w:sz="6" w:space="0" w:color="auto"/>
            </w:tcBorders>
          </w:tcPr>
          <w:p w:rsidR="00DA679B" w:rsidRDefault="00DA679B" w:rsidP="00C70797">
            <w:pPr>
              <w:widowControl/>
              <w:jc w:val="both"/>
              <w:rPr>
                <w:sz w:val="28"/>
              </w:rPr>
            </w:pPr>
            <w:r>
              <w:rPr>
                <w:sz w:val="28"/>
              </w:rPr>
              <w:t>Фойданинг жамгарма фойдага утказилиши</w:t>
            </w:r>
          </w:p>
        </w:tc>
        <w:tc>
          <w:tcPr>
            <w:tcW w:w="3984" w:type="dxa"/>
            <w:tcBorders>
              <w:left w:val="nil"/>
            </w:tcBorders>
          </w:tcPr>
          <w:p w:rsidR="00DA679B" w:rsidRDefault="00DA679B" w:rsidP="00C70797">
            <w:pPr>
              <w:widowControl/>
              <w:jc w:val="both"/>
              <w:rPr>
                <w:sz w:val="28"/>
              </w:rPr>
            </w:pPr>
          </w:p>
        </w:tc>
        <w:tc>
          <w:tcPr>
            <w:tcW w:w="941" w:type="dxa"/>
          </w:tcPr>
          <w:p w:rsidR="00DA679B" w:rsidRDefault="00DA679B" w:rsidP="00C70797">
            <w:pPr>
              <w:widowControl/>
              <w:jc w:val="both"/>
              <w:rPr>
                <w:sz w:val="28"/>
              </w:rPr>
            </w:pPr>
          </w:p>
        </w:tc>
      </w:tr>
      <w:tr w:rsidR="00DA679B" w:rsidTr="00C70797">
        <w:tblPrEx>
          <w:tblCellMar>
            <w:top w:w="0" w:type="dxa"/>
            <w:bottom w:w="0" w:type="dxa"/>
          </w:tblCellMar>
        </w:tblPrEx>
        <w:tc>
          <w:tcPr>
            <w:tcW w:w="959" w:type="dxa"/>
          </w:tcPr>
          <w:p w:rsidR="00DA679B" w:rsidRDefault="00DA679B" w:rsidP="00C70797">
            <w:pPr>
              <w:widowControl/>
              <w:jc w:val="both"/>
              <w:rPr>
                <w:sz w:val="28"/>
              </w:rPr>
            </w:pPr>
            <w:r>
              <w:rPr>
                <w:sz w:val="28"/>
              </w:rPr>
              <w:t>9910-</w:t>
            </w:r>
          </w:p>
        </w:tc>
        <w:tc>
          <w:tcPr>
            <w:tcW w:w="3685" w:type="dxa"/>
            <w:tcBorders>
              <w:right w:val="single" w:sz="6" w:space="0" w:color="auto"/>
            </w:tcBorders>
          </w:tcPr>
          <w:p w:rsidR="00DA679B" w:rsidRDefault="00DA679B" w:rsidP="00C70797">
            <w:pPr>
              <w:widowControl/>
              <w:jc w:val="both"/>
              <w:rPr>
                <w:sz w:val="28"/>
              </w:rPr>
            </w:pPr>
            <w:r>
              <w:rPr>
                <w:sz w:val="28"/>
              </w:rPr>
              <w:t>Хисобот даврининг охирида курилган зарарнинг акс эттирилиши</w:t>
            </w:r>
          </w:p>
        </w:tc>
        <w:tc>
          <w:tcPr>
            <w:tcW w:w="3984" w:type="dxa"/>
            <w:tcBorders>
              <w:left w:val="nil"/>
            </w:tcBorders>
          </w:tcPr>
          <w:p w:rsidR="00DA679B" w:rsidRDefault="00DA679B" w:rsidP="00C70797">
            <w:pPr>
              <w:widowControl/>
              <w:jc w:val="both"/>
              <w:rPr>
                <w:sz w:val="28"/>
              </w:rPr>
            </w:pPr>
          </w:p>
        </w:tc>
        <w:tc>
          <w:tcPr>
            <w:tcW w:w="941" w:type="dxa"/>
          </w:tcPr>
          <w:p w:rsidR="00DA679B" w:rsidRDefault="00DA679B" w:rsidP="00C70797">
            <w:pPr>
              <w:widowControl/>
              <w:jc w:val="both"/>
              <w:rPr>
                <w:sz w:val="28"/>
              </w:rPr>
            </w:pPr>
          </w:p>
        </w:tc>
      </w:tr>
    </w:tbl>
    <w:p w:rsidR="00DA679B" w:rsidRDefault="00DA679B" w:rsidP="00DA679B">
      <w:pPr>
        <w:widowControl/>
        <w:jc w:val="both"/>
        <w:rPr>
          <w:sz w:val="28"/>
        </w:rPr>
      </w:pPr>
    </w:p>
    <w:p w:rsidR="00DA679B" w:rsidRDefault="00DA679B" w:rsidP="00DA679B">
      <w:pPr>
        <w:widowControl/>
        <w:ind w:firstLine="567"/>
        <w:jc w:val="center"/>
        <w:rPr>
          <w:b/>
          <w:bCs/>
          <w:sz w:val="28"/>
        </w:rPr>
      </w:pPr>
      <w:r>
        <w:rPr>
          <w:b/>
          <w:bCs/>
          <w:sz w:val="28"/>
        </w:rPr>
        <w:t>5. Хусусий акцияларининг сотиб олишининг хисобини юритиш.</w:t>
      </w:r>
    </w:p>
    <w:p w:rsidR="00DA679B" w:rsidRDefault="00DA679B" w:rsidP="00DA679B">
      <w:pPr>
        <w:widowControl/>
        <w:ind w:firstLine="567"/>
        <w:jc w:val="both"/>
        <w:rPr>
          <w:sz w:val="28"/>
        </w:rPr>
      </w:pPr>
    </w:p>
    <w:p w:rsidR="00DA679B" w:rsidRDefault="00DA679B" w:rsidP="00DA679B">
      <w:pPr>
        <w:widowControl/>
        <w:ind w:firstLine="567"/>
        <w:jc w:val="both"/>
        <w:rPr>
          <w:sz w:val="28"/>
        </w:rPr>
      </w:pPr>
      <w:r>
        <w:rPr>
          <w:sz w:val="28"/>
        </w:rPr>
        <w:t>Хужалик юритувчи субъектлар айрим умумдавлат ёки махаллий ахамиятдаги тадбирларни амалга ошириш (экологик, бандлик, худудни ривожлантириш) учун давлатдан, халкаро жамгармалардан ёки махаллий хокимиятлардан молиявий ёрдам (грант, субсидия) оладилар. Агарда ушбу маблаглар белгиланган максадларга сарфланмаса ушбу ажратилган маблаглар кайтарилиб олинади.</w:t>
      </w:r>
    </w:p>
    <w:p w:rsidR="00DA679B" w:rsidRDefault="00DA679B" w:rsidP="00DA679B">
      <w:pPr>
        <w:widowControl/>
        <w:ind w:firstLine="567"/>
        <w:jc w:val="both"/>
        <w:rPr>
          <w:sz w:val="28"/>
        </w:rPr>
      </w:pPr>
      <w:r>
        <w:rPr>
          <w:sz w:val="28"/>
        </w:rPr>
        <w:t>Грантлар ва субсидия (капитал)ларнинг холати ва харакати куйидаги счётда хисобга олинади:</w:t>
      </w:r>
    </w:p>
    <w:p w:rsidR="00DA679B" w:rsidRDefault="00DA679B" w:rsidP="00DA679B">
      <w:pPr>
        <w:widowControl/>
        <w:ind w:firstLine="567"/>
        <w:jc w:val="both"/>
        <w:rPr>
          <w:sz w:val="28"/>
        </w:rPr>
      </w:pPr>
      <w:r>
        <w:rPr>
          <w:sz w:val="28"/>
        </w:rPr>
        <w:t>8810 - "Грантлар»</w:t>
      </w:r>
    </w:p>
    <w:p w:rsidR="00DA679B" w:rsidRDefault="00DA679B" w:rsidP="00DA679B">
      <w:pPr>
        <w:widowControl/>
        <w:ind w:firstLine="567"/>
        <w:jc w:val="both"/>
        <w:rPr>
          <w:sz w:val="28"/>
        </w:rPr>
      </w:pPr>
      <w:r>
        <w:rPr>
          <w:sz w:val="28"/>
        </w:rPr>
        <w:t>8820 - «Субсидиялар»</w:t>
      </w:r>
    </w:p>
    <w:p w:rsidR="00DA679B" w:rsidRDefault="00DA679B" w:rsidP="00DA679B">
      <w:pPr>
        <w:widowControl/>
        <w:ind w:firstLine="567"/>
        <w:jc w:val="both"/>
        <w:rPr>
          <w:sz w:val="28"/>
        </w:rPr>
      </w:pPr>
      <w:r>
        <w:rPr>
          <w:sz w:val="28"/>
        </w:rPr>
        <w:t>8830 - «Аъзолик бадаллари»</w:t>
      </w:r>
    </w:p>
    <w:p w:rsidR="00DA679B" w:rsidRDefault="00DA679B" w:rsidP="00DA679B">
      <w:pPr>
        <w:widowControl/>
        <w:ind w:firstLine="567"/>
        <w:jc w:val="both"/>
        <w:rPr>
          <w:sz w:val="28"/>
        </w:rPr>
      </w:pPr>
      <w:r>
        <w:rPr>
          <w:sz w:val="28"/>
        </w:rPr>
        <w:t>8840 - «Максадли фойдаланишга йуналтирилган солик имтиезлари»</w:t>
      </w:r>
    </w:p>
    <w:p w:rsidR="00DA679B" w:rsidRDefault="00DA679B" w:rsidP="00DA679B">
      <w:pPr>
        <w:widowControl/>
        <w:ind w:firstLine="567"/>
        <w:jc w:val="both"/>
        <w:rPr>
          <w:sz w:val="28"/>
        </w:rPr>
      </w:pPr>
      <w:r>
        <w:rPr>
          <w:sz w:val="28"/>
        </w:rPr>
        <w:t>8890 -</w:t>
      </w:r>
      <w:r>
        <w:rPr>
          <w:sz w:val="28"/>
        </w:rPr>
        <w:tab/>
        <w:t>«Бошка максадли тушумлар»</w:t>
      </w:r>
    </w:p>
    <w:p w:rsidR="00DA679B" w:rsidRDefault="00DA679B" w:rsidP="00DA679B">
      <w:pPr>
        <w:widowControl/>
        <w:jc w:val="both"/>
        <w:rPr>
          <w:sz w:val="28"/>
        </w:rPr>
      </w:pPr>
      <w:r>
        <w:rPr>
          <w:sz w:val="28"/>
        </w:rPr>
        <w:t>Субъектларга давлат томонидан берилган ёрдам (субсидия) бу иктисодиётни ривожлантириш максадида ва улар томонидан белгиланган шартларни бажарганда давлат (хукумат) томонидан пул ва моддий куринишда текинга берилган ёрдамдир.</w:t>
      </w:r>
    </w:p>
    <w:p w:rsidR="00DA679B" w:rsidRDefault="00DA679B" w:rsidP="00DA679B">
      <w:pPr>
        <w:widowControl/>
        <w:ind w:firstLine="567"/>
        <w:jc w:val="both"/>
        <w:rPr>
          <w:sz w:val="28"/>
        </w:rPr>
      </w:pPr>
      <w:r>
        <w:rPr>
          <w:sz w:val="28"/>
        </w:rPr>
        <w:t>Давлат (хукумат) томонидан текинга берилган ёрдам хар-хил шаклда (кушимча бериш, субвенция ва бошкалар) булиши ва хар-хил шартларга мувофик берилиши мумкин.</w:t>
      </w:r>
    </w:p>
    <w:p w:rsidR="00DA679B" w:rsidRDefault="00DA679B" w:rsidP="00DA679B">
      <w:pPr>
        <w:widowControl/>
        <w:ind w:firstLine="567"/>
        <w:jc w:val="both"/>
        <w:rPr>
          <w:sz w:val="28"/>
        </w:rPr>
      </w:pPr>
      <w:r>
        <w:rPr>
          <w:sz w:val="28"/>
        </w:rPr>
        <w:t>Давлат (хукумат) томонидан берилган субсидияларнинг хисобини юритиш тартиби 10-"Давлат (хукумат) субсиядияларини хисобга олиш ва давлат (хукумат) ёрдамини тавсифлаш" номли БХМС келтирилган. Шу билан бир каторда субъектларга субсидия (капитал) ва грантлар маълум дастур ва лойихаларни бажариш учун хар-хил нодавлат, халкаро ташкилотлар ва жамгармалар томонидан ажратилиши мумкин.</w:t>
      </w:r>
    </w:p>
    <w:p w:rsidR="00DA679B" w:rsidRDefault="00DA679B" w:rsidP="00DA679B">
      <w:pPr>
        <w:widowControl/>
        <w:ind w:firstLine="567"/>
        <w:jc w:val="both"/>
        <w:rPr>
          <w:sz w:val="28"/>
        </w:rPr>
      </w:pPr>
      <w:r>
        <w:rPr>
          <w:sz w:val="28"/>
        </w:rPr>
        <w:t>Субсидия ва грантларни субъектнинг хусусий капитали сифатида акс эттириш шартлари куйидагича:</w:t>
      </w:r>
    </w:p>
    <w:p w:rsidR="00DA679B" w:rsidRDefault="00DA679B" w:rsidP="00DA679B">
      <w:pPr>
        <w:widowControl/>
        <w:numPr>
          <w:ilvl w:val="0"/>
          <w:numId w:val="1"/>
        </w:numPr>
        <w:ind w:left="0" w:firstLine="567"/>
        <w:jc w:val="both"/>
        <w:rPr>
          <w:sz w:val="28"/>
        </w:rPr>
      </w:pPr>
      <w:r>
        <w:rPr>
          <w:sz w:val="28"/>
        </w:rPr>
        <w:lastRenderedPageBreak/>
        <w:t>белгиланган шартларнинг бажарилиши натижасида кайтариб берилмаслиги;</w:t>
      </w:r>
    </w:p>
    <w:p w:rsidR="00DA679B" w:rsidRDefault="00DA679B" w:rsidP="00DA679B">
      <w:pPr>
        <w:widowControl/>
        <w:numPr>
          <w:ilvl w:val="0"/>
          <w:numId w:val="1"/>
        </w:numPr>
        <w:ind w:left="0" w:firstLine="567"/>
        <w:jc w:val="both"/>
        <w:rPr>
          <w:sz w:val="28"/>
        </w:rPr>
      </w:pPr>
      <w:r>
        <w:rPr>
          <w:sz w:val="28"/>
        </w:rPr>
        <w:t>субсидия ва грантларни жалб килиш юзасидан сарфларни талаб килмайди, шунинг учун субъектнинг даромади хисобланмайди (таъллуклилик шартидан келиб чиккан холда).</w:t>
      </w:r>
    </w:p>
    <w:p w:rsidR="00DA679B" w:rsidRDefault="00DA679B" w:rsidP="00DA679B">
      <w:pPr>
        <w:widowControl/>
        <w:ind w:firstLine="567"/>
        <w:jc w:val="both"/>
        <w:rPr>
          <w:sz w:val="28"/>
        </w:rPr>
      </w:pPr>
      <w:r>
        <w:rPr>
          <w:sz w:val="28"/>
        </w:rPr>
        <w:t>Грантлар ва субсиядиларнинг аналитик хисоби хар бир субсидия ва грант буйича ва уларнинг манбалари буйича юритилади.</w:t>
      </w:r>
    </w:p>
    <w:p w:rsidR="00DA679B" w:rsidRDefault="00DA679B" w:rsidP="00DA679B">
      <w:pPr>
        <w:widowControl/>
        <w:ind w:firstLine="567"/>
        <w:jc w:val="both"/>
        <w:rPr>
          <w:sz w:val="28"/>
        </w:rPr>
      </w:pPr>
      <w:r>
        <w:rPr>
          <w:sz w:val="28"/>
        </w:rPr>
        <w:t>8800-Грантлар, субсидия (капитал)лар ва бегараз ёрдамларни хисобга олувчи счётларнинг чизмаси</w:t>
      </w:r>
    </w:p>
    <w:p w:rsidR="00DA679B" w:rsidRDefault="00DA679B" w:rsidP="00DA679B">
      <w:pPr>
        <w:widowControl/>
        <w:ind w:firstLine="567"/>
        <w:jc w:val="both"/>
        <w:rPr>
          <w:sz w:val="28"/>
        </w:rPr>
      </w:pPr>
      <w:r>
        <w:rPr>
          <w:sz w:val="28"/>
        </w:rPr>
        <w:t>8810 - "Грантлар», 8820 - «Субсидиялар», 8830 - «Аъзолик бадаллари», 8840-«Максадли фойдаланишга йуналтирилган солик имтиезлари», 8890- «Бошка максадли тушумлар» счётлари</w:t>
      </w:r>
    </w:p>
    <w:tbl>
      <w:tblPr>
        <w:tblW w:w="0" w:type="auto"/>
        <w:tblLayout w:type="fixed"/>
        <w:tblLook w:val="0000"/>
      </w:tblPr>
      <w:tblGrid>
        <w:gridCol w:w="959"/>
        <w:gridCol w:w="3625"/>
        <w:gridCol w:w="3888"/>
        <w:gridCol w:w="992"/>
      </w:tblGrid>
      <w:tr w:rsidR="00DA679B" w:rsidTr="00C70797">
        <w:tblPrEx>
          <w:tblCellMar>
            <w:top w:w="0" w:type="dxa"/>
            <w:bottom w:w="0" w:type="dxa"/>
          </w:tblCellMar>
        </w:tblPrEx>
        <w:tc>
          <w:tcPr>
            <w:tcW w:w="4584" w:type="dxa"/>
            <w:gridSpan w:val="2"/>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Счётларнинг кредитига</w:t>
            </w:r>
          </w:p>
        </w:tc>
        <w:tc>
          <w:tcPr>
            <w:tcW w:w="4880" w:type="dxa"/>
            <w:gridSpan w:val="2"/>
            <w:tcBorders>
              <w:top w:val="single" w:sz="4" w:space="0" w:color="auto"/>
              <w:left w:val="single" w:sz="4" w:space="0" w:color="auto"/>
              <w:right w:val="single" w:sz="4" w:space="0" w:color="auto"/>
            </w:tcBorders>
          </w:tcPr>
          <w:p w:rsidR="00DA679B" w:rsidRDefault="00DA679B" w:rsidP="00C70797">
            <w:pPr>
              <w:widowControl/>
              <w:jc w:val="right"/>
              <w:rPr>
                <w:sz w:val="28"/>
              </w:rPr>
            </w:pPr>
            <w:r>
              <w:rPr>
                <w:sz w:val="28"/>
              </w:rPr>
              <w:t>Счётларнинг дебетига</w:t>
            </w:r>
          </w:p>
        </w:tc>
      </w:tr>
      <w:tr w:rsidR="00DA679B" w:rsidTr="00C70797">
        <w:tblPrEx>
          <w:tblCellMar>
            <w:top w:w="0" w:type="dxa"/>
            <w:bottom w:w="0" w:type="dxa"/>
          </w:tblCellMar>
        </w:tblPrEx>
        <w:tc>
          <w:tcPr>
            <w:tcW w:w="4584" w:type="dxa"/>
            <w:gridSpan w:val="2"/>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Дебет</w:t>
            </w:r>
          </w:p>
        </w:tc>
        <w:tc>
          <w:tcPr>
            <w:tcW w:w="4880" w:type="dxa"/>
            <w:gridSpan w:val="2"/>
            <w:tcBorders>
              <w:top w:val="single" w:sz="4" w:space="0" w:color="auto"/>
              <w:left w:val="single" w:sz="4" w:space="0" w:color="auto"/>
              <w:right w:val="single" w:sz="4" w:space="0" w:color="auto"/>
            </w:tcBorders>
          </w:tcPr>
          <w:p w:rsidR="00DA679B" w:rsidRDefault="00DA679B" w:rsidP="00C70797">
            <w:pPr>
              <w:widowControl/>
              <w:jc w:val="right"/>
              <w:rPr>
                <w:sz w:val="28"/>
              </w:rPr>
            </w:pPr>
            <w:r>
              <w:rPr>
                <w:sz w:val="28"/>
              </w:rPr>
              <w:t>Кредит</w:t>
            </w:r>
          </w:p>
        </w:tc>
      </w:tr>
      <w:tr w:rsidR="00DA679B" w:rsidTr="00C70797">
        <w:tblPrEx>
          <w:tblCellMar>
            <w:top w:w="0" w:type="dxa"/>
            <w:bottom w:w="0" w:type="dxa"/>
          </w:tblCellMar>
        </w:tblPrEx>
        <w:tc>
          <w:tcPr>
            <w:tcW w:w="959" w:type="dxa"/>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8310, 8320, 8330, 8530</w:t>
            </w:r>
          </w:p>
        </w:tc>
        <w:tc>
          <w:tcPr>
            <w:tcW w:w="3625" w:type="dxa"/>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Илгари олинган грант ва субсидия суммасининг устав капиталига кушилиши</w:t>
            </w:r>
          </w:p>
        </w:tc>
        <w:tc>
          <w:tcPr>
            <w:tcW w:w="3888" w:type="dxa"/>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Ажратилган грант ва субсидия хакида хабарноманинг  олиниши (ушбу маблагларнинг олиниши 5010, 5110, 5210, 5220)</w:t>
            </w:r>
          </w:p>
        </w:tc>
        <w:tc>
          <w:tcPr>
            <w:tcW w:w="992" w:type="dxa"/>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-4890</w:t>
            </w:r>
          </w:p>
        </w:tc>
      </w:tr>
      <w:tr w:rsidR="00DA679B" w:rsidTr="00C70797">
        <w:tblPrEx>
          <w:tblCellMar>
            <w:top w:w="0" w:type="dxa"/>
            <w:bottom w:w="0" w:type="dxa"/>
          </w:tblCellMar>
        </w:tblPrEx>
        <w:tc>
          <w:tcPr>
            <w:tcW w:w="959" w:type="dxa"/>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8520-</w:t>
            </w:r>
          </w:p>
        </w:tc>
        <w:tc>
          <w:tcPr>
            <w:tcW w:w="3625" w:type="dxa"/>
            <w:tcBorders>
              <w:top w:val="single" w:sz="4" w:space="0" w:color="auto"/>
              <w:left w:val="single" w:sz="4" w:space="0" w:color="auto"/>
              <w:right w:val="single" w:sz="4" w:space="0" w:color="auto"/>
            </w:tcBorders>
          </w:tcPr>
          <w:p w:rsidR="00DA679B" w:rsidRDefault="00DA679B" w:rsidP="00C70797">
            <w:pPr>
              <w:widowControl/>
              <w:jc w:val="both"/>
              <w:rPr>
                <w:sz w:val="28"/>
              </w:rPr>
            </w:pPr>
            <w:r>
              <w:rPr>
                <w:sz w:val="28"/>
              </w:rPr>
              <w:t>Илгари олинган грант ва субсидия суммасининг устав капиталига кушилиши</w:t>
            </w:r>
          </w:p>
        </w:tc>
        <w:tc>
          <w:tcPr>
            <w:tcW w:w="3888" w:type="dxa"/>
            <w:tcBorders>
              <w:top w:val="single" w:sz="4" w:space="0" w:color="auto"/>
              <w:left w:val="single" w:sz="4" w:space="0" w:color="auto"/>
              <w:right w:val="single" w:sz="4" w:space="0" w:color="auto"/>
            </w:tcBorders>
          </w:tcPr>
          <w:p w:rsidR="00DA679B" w:rsidRDefault="00DA679B" w:rsidP="00C70797">
            <w:pPr>
              <w:widowControl/>
              <w:jc w:val="both"/>
              <w:rPr>
                <w:sz w:val="28"/>
              </w:rPr>
            </w:pPr>
          </w:p>
        </w:tc>
        <w:tc>
          <w:tcPr>
            <w:tcW w:w="992" w:type="dxa"/>
            <w:tcBorders>
              <w:top w:val="single" w:sz="4" w:space="0" w:color="auto"/>
              <w:left w:val="single" w:sz="4" w:space="0" w:color="auto"/>
              <w:right w:val="single" w:sz="4" w:space="0" w:color="auto"/>
            </w:tcBorders>
          </w:tcPr>
          <w:p w:rsidR="00DA679B" w:rsidRDefault="00DA679B" w:rsidP="00C70797">
            <w:pPr>
              <w:widowControl/>
              <w:jc w:val="both"/>
              <w:rPr>
                <w:sz w:val="28"/>
              </w:rPr>
            </w:pPr>
          </w:p>
        </w:tc>
      </w:tr>
      <w:tr w:rsidR="00DA679B" w:rsidTr="00C70797">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A679B" w:rsidRDefault="00DA679B" w:rsidP="00C70797">
            <w:pPr>
              <w:widowControl/>
              <w:jc w:val="both"/>
              <w:rPr>
                <w:sz w:val="28"/>
              </w:rPr>
            </w:pPr>
            <w:r>
              <w:rPr>
                <w:sz w:val="28"/>
              </w:rPr>
              <w:t>8520-</w:t>
            </w:r>
          </w:p>
        </w:tc>
        <w:tc>
          <w:tcPr>
            <w:tcW w:w="3625" w:type="dxa"/>
            <w:tcBorders>
              <w:top w:val="single" w:sz="4" w:space="0" w:color="auto"/>
              <w:left w:val="single" w:sz="4" w:space="0" w:color="auto"/>
              <w:bottom w:val="single" w:sz="4" w:space="0" w:color="auto"/>
              <w:right w:val="single" w:sz="4" w:space="0" w:color="auto"/>
            </w:tcBorders>
          </w:tcPr>
          <w:p w:rsidR="00DA679B" w:rsidRDefault="00DA679B" w:rsidP="00C70797">
            <w:pPr>
              <w:widowControl/>
              <w:jc w:val="both"/>
              <w:rPr>
                <w:sz w:val="28"/>
              </w:rPr>
            </w:pPr>
            <w:r>
              <w:rPr>
                <w:sz w:val="28"/>
              </w:rPr>
              <w:t>Илгари олинган грант ва субсидия суммасининг захира капиталига кушилиши</w:t>
            </w:r>
          </w:p>
        </w:tc>
        <w:tc>
          <w:tcPr>
            <w:tcW w:w="3888" w:type="dxa"/>
            <w:tcBorders>
              <w:top w:val="single" w:sz="4" w:space="0" w:color="auto"/>
              <w:left w:val="single" w:sz="4" w:space="0" w:color="auto"/>
              <w:bottom w:val="single" w:sz="4" w:space="0" w:color="auto"/>
              <w:right w:val="single" w:sz="4" w:space="0" w:color="auto"/>
            </w:tcBorders>
          </w:tcPr>
          <w:p w:rsidR="00DA679B" w:rsidRDefault="00DA679B" w:rsidP="00C70797">
            <w:pPr>
              <w:widowControl/>
              <w:jc w:val="both"/>
              <w:rPr>
                <w:sz w:val="28"/>
              </w:rPr>
            </w:pPr>
          </w:p>
        </w:tc>
        <w:tc>
          <w:tcPr>
            <w:tcW w:w="992" w:type="dxa"/>
            <w:tcBorders>
              <w:top w:val="single" w:sz="4" w:space="0" w:color="auto"/>
              <w:left w:val="single" w:sz="4" w:space="0" w:color="auto"/>
              <w:bottom w:val="single" w:sz="4" w:space="0" w:color="auto"/>
              <w:right w:val="single" w:sz="4" w:space="0" w:color="auto"/>
            </w:tcBorders>
          </w:tcPr>
          <w:p w:rsidR="00DA679B" w:rsidRDefault="00DA679B" w:rsidP="00C70797">
            <w:pPr>
              <w:widowControl/>
              <w:jc w:val="both"/>
              <w:rPr>
                <w:sz w:val="28"/>
              </w:rPr>
            </w:pPr>
          </w:p>
        </w:tc>
      </w:tr>
    </w:tbl>
    <w:p w:rsidR="00DA679B" w:rsidRDefault="00DA679B" w:rsidP="00DA679B">
      <w:pPr>
        <w:widowControl/>
        <w:jc w:val="center"/>
        <w:rPr>
          <w:b/>
          <w:bCs/>
          <w:sz w:val="28"/>
        </w:rPr>
      </w:pPr>
    </w:p>
    <w:p w:rsidR="00DA679B" w:rsidRDefault="00DA679B" w:rsidP="00DA679B">
      <w:pPr>
        <w:widowControl/>
        <w:jc w:val="center"/>
        <w:rPr>
          <w:sz w:val="28"/>
        </w:rPr>
      </w:pPr>
      <w:r>
        <w:rPr>
          <w:b/>
          <w:bCs/>
          <w:sz w:val="28"/>
        </w:rPr>
        <w:t>6. Субъектнинг олган фойдаси, унинг ахамияти ва келиш йуллари.</w:t>
      </w:r>
    </w:p>
    <w:p w:rsidR="00DA679B" w:rsidRDefault="00DA679B" w:rsidP="00DA679B">
      <w:pPr>
        <w:widowControl/>
        <w:ind w:firstLine="567"/>
        <w:jc w:val="both"/>
        <w:rPr>
          <w:sz w:val="28"/>
        </w:rPr>
      </w:pPr>
    </w:p>
    <w:p w:rsidR="00DA679B" w:rsidRDefault="00DA679B" w:rsidP="00DA679B">
      <w:pPr>
        <w:widowControl/>
        <w:ind w:firstLine="567"/>
        <w:jc w:val="both"/>
        <w:rPr>
          <w:sz w:val="28"/>
        </w:rPr>
      </w:pPr>
      <w:r>
        <w:rPr>
          <w:sz w:val="28"/>
        </w:rPr>
        <w:t>Субъектнинг хисоб сиёсатида курсатилган тартибга мувофик (тегишли стандартларнинг талабидан келиб чиккан холда) жорий даврда сарфланган маблагларни (таъмирлаш сарфлари) ва келгусида кутилаётган сарфларни (таътил пулини хисоблаш) тармокларнинг сарфларига имконияти борича бир текисда кушиш максадида келгуси сарфлар ва туловларнинг  захираларини яратиш зарурияти тугилади. Ушбу захиралаштирилган маблагларнинг харакатини кайд килиш ва холатининг устидан назорат урнатиш максадида 8910-"Келгуси сарфлар ва туловларнинг захиралари" счёти кулланилади. Масалан, ушбу счётда асосий воситаларни таъмирлаш учун килинадиган сарфлар кайд килиниши мумкин. Ишлаб чикариш ва муомала харажатлари хисобидан маблагларни захиралаштириш тегишли конун ва меъёрий хужжатлар хамда "Махсулот (иш, хизмат)ни ишлаб чикариш ва сотиш харажатларининг таркиби ва молиявий натижаларни шакллантириш тартиби" тугрисидаги Низомга асосан тартибга солинади.</w:t>
      </w:r>
    </w:p>
    <w:p w:rsidR="00DA679B" w:rsidRDefault="00DA679B" w:rsidP="00DA679B">
      <w:pPr>
        <w:widowControl/>
        <w:ind w:firstLine="567"/>
        <w:jc w:val="both"/>
        <w:rPr>
          <w:sz w:val="28"/>
        </w:rPr>
      </w:pPr>
      <w:r>
        <w:rPr>
          <w:sz w:val="28"/>
        </w:rPr>
        <w:lastRenderedPageBreak/>
        <w:t>Захираларни хисобга олиш муомалалари 8910-"Келгуси сарфлар ва туловларнинг захиралари" счётининг кредити ва тегишли ишлаб чикариш харажатлари ва муомала харажатларини хисобга олувчи 2010, 2310, 2510, 3100, 9400 счётларининг дебети томонида кайд килиб борилади.</w:t>
      </w:r>
    </w:p>
    <w:p w:rsidR="00DA679B" w:rsidRDefault="00DA679B" w:rsidP="00DA679B">
      <w:pPr>
        <w:widowControl/>
        <w:ind w:firstLine="567"/>
        <w:jc w:val="both"/>
        <w:rPr>
          <w:sz w:val="28"/>
        </w:rPr>
      </w:pPr>
      <w:r>
        <w:rPr>
          <w:sz w:val="28"/>
        </w:rPr>
        <w:t>Захирага ажратилган маблаглар хисобидан амалга оширилган сарф ва туловларнинг суммаси захираларнинг камайишига олиб борилади- дебет 8910-"Келгуси сарфлар ва туловларнинг захиралари" счёти ва:</w:t>
      </w:r>
    </w:p>
    <w:p w:rsidR="00DA679B" w:rsidRDefault="00DA679B" w:rsidP="00DA679B">
      <w:pPr>
        <w:widowControl/>
        <w:numPr>
          <w:ilvl w:val="0"/>
          <w:numId w:val="1"/>
        </w:numPr>
        <w:ind w:left="0" w:firstLine="567"/>
        <w:jc w:val="both"/>
        <w:rPr>
          <w:sz w:val="28"/>
        </w:rPr>
      </w:pPr>
      <w:r>
        <w:rPr>
          <w:sz w:val="28"/>
        </w:rPr>
        <w:t>кредит 2310-"Ёрдамчи ишлаб чикариш"- субъектнинг цехлари томонидан асосий воситаларни таъмирлаш кийматига;</w:t>
      </w:r>
    </w:p>
    <w:p w:rsidR="00DA679B" w:rsidRDefault="00DA679B" w:rsidP="00DA679B">
      <w:pPr>
        <w:widowControl/>
        <w:numPr>
          <w:ilvl w:val="0"/>
          <w:numId w:val="1"/>
        </w:numPr>
        <w:ind w:left="0" w:firstLine="567"/>
        <w:jc w:val="both"/>
        <w:rPr>
          <w:sz w:val="28"/>
        </w:rPr>
      </w:pPr>
      <w:r>
        <w:rPr>
          <w:sz w:val="28"/>
        </w:rPr>
        <w:t>айрим холларда илгари келгуси сарфлар таркибида захиралаштирилган материал кийматликларининг сарфи (1000), асосий воситаларнинг эскириши (0200), тегишли счётлардан тугридан-тугри (8910-"Келгуси сарфлар ва туловларнинг захиралари" счёт катнашмаган холда) харажатларга олиб борилади.</w:t>
      </w:r>
    </w:p>
    <w:p w:rsidR="00DA679B" w:rsidRDefault="00DA679B" w:rsidP="00DA679B">
      <w:pPr>
        <w:widowControl/>
        <w:ind w:firstLine="567"/>
        <w:jc w:val="both"/>
        <w:rPr>
          <w:sz w:val="28"/>
        </w:rPr>
      </w:pPr>
      <w:r>
        <w:rPr>
          <w:sz w:val="28"/>
        </w:rPr>
        <w:t>У ёки бу захиранинг ташкил килиниши ва маблагларнинг фойдаланиши вакти-вакти билан (йилнинг охирида албатта) меъёр, хисоблар ва бошкаларга асосан текширилиб турилади, зарурият тугилганда мукобиллаш (корректура)тирилади.</w:t>
      </w:r>
    </w:p>
    <w:p w:rsidR="00DA679B" w:rsidRDefault="00DA679B" w:rsidP="00DA679B">
      <w:pPr>
        <w:widowControl/>
        <w:ind w:firstLine="567"/>
        <w:jc w:val="both"/>
        <w:rPr>
          <w:sz w:val="28"/>
        </w:rPr>
      </w:pPr>
      <w:r>
        <w:rPr>
          <w:sz w:val="28"/>
        </w:rPr>
        <w:t>8910-"Келгуси сарфлар ва туловларнинг захиралари" счёти буйича аналитик хисоб хар бир захира ва туловлар буйича алохида юритилади.</w:t>
      </w:r>
    </w:p>
    <w:p w:rsidR="00DA679B" w:rsidRDefault="00DA679B" w:rsidP="00DA679B">
      <w:pPr>
        <w:widowControl/>
        <w:ind w:firstLine="567"/>
        <w:jc w:val="both"/>
        <w:rPr>
          <w:sz w:val="28"/>
        </w:rPr>
      </w:pPr>
    </w:p>
    <w:p w:rsidR="00DA679B" w:rsidRDefault="00DA679B" w:rsidP="00DA679B">
      <w:pPr>
        <w:widowControl/>
        <w:ind w:firstLine="567"/>
        <w:jc w:val="both"/>
        <w:rPr>
          <w:sz w:val="28"/>
        </w:rPr>
      </w:pPr>
      <w:r>
        <w:rPr>
          <w:sz w:val="28"/>
        </w:rPr>
        <w:t>8900-Келгуси сарфлар ва туловларнинг захираларини хисобга олувчи счётнинг чизмаси</w:t>
      </w:r>
    </w:p>
    <w:p w:rsidR="00DA679B" w:rsidRDefault="00DA679B" w:rsidP="00DA679B">
      <w:pPr>
        <w:widowControl/>
        <w:ind w:firstLine="567"/>
        <w:jc w:val="both"/>
        <w:rPr>
          <w:sz w:val="28"/>
        </w:rPr>
      </w:pPr>
      <w:r>
        <w:rPr>
          <w:sz w:val="28"/>
        </w:rPr>
        <w:t xml:space="preserve">8910-"Келгуси сарфлар ва туловларнинг захиралари" счёти </w:t>
      </w:r>
    </w:p>
    <w:p w:rsidR="00DA679B" w:rsidRDefault="00DA679B" w:rsidP="00DA679B">
      <w:pPr>
        <w:widowControl/>
        <w:jc w:val="both"/>
        <w:rPr>
          <w:sz w:val="28"/>
        </w:rPr>
      </w:pPr>
    </w:p>
    <w:tbl>
      <w:tblPr>
        <w:tblW w:w="0" w:type="auto"/>
        <w:tblInd w:w="108" w:type="dxa"/>
        <w:tblLayout w:type="fixed"/>
        <w:tblLook w:val="0000"/>
      </w:tblPr>
      <w:tblGrid>
        <w:gridCol w:w="948"/>
        <w:gridCol w:w="3784"/>
        <w:gridCol w:w="3611"/>
        <w:gridCol w:w="1013"/>
      </w:tblGrid>
      <w:tr w:rsidR="00DA679B" w:rsidTr="00C70797">
        <w:tblPrEx>
          <w:tblCellMar>
            <w:top w:w="0" w:type="dxa"/>
            <w:bottom w:w="0" w:type="dxa"/>
          </w:tblCellMar>
        </w:tblPrEx>
        <w:tc>
          <w:tcPr>
            <w:tcW w:w="4732" w:type="dxa"/>
            <w:gridSpan w:val="2"/>
          </w:tcPr>
          <w:p w:rsidR="00DA679B" w:rsidRDefault="00DA679B" w:rsidP="00C70797">
            <w:pPr>
              <w:widowControl/>
              <w:jc w:val="both"/>
              <w:rPr>
                <w:sz w:val="28"/>
              </w:rPr>
            </w:pPr>
            <w:r>
              <w:rPr>
                <w:sz w:val="28"/>
              </w:rPr>
              <w:t>Счётларнинг кредитига</w:t>
            </w:r>
          </w:p>
        </w:tc>
        <w:tc>
          <w:tcPr>
            <w:tcW w:w="4624" w:type="dxa"/>
            <w:gridSpan w:val="2"/>
          </w:tcPr>
          <w:p w:rsidR="00DA679B" w:rsidRDefault="00DA679B" w:rsidP="00C70797">
            <w:pPr>
              <w:widowControl/>
              <w:jc w:val="right"/>
              <w:rPr>
                <w:sz w:val="28"/>
              </w:rPr>
            </w:pPr>
            <w:r>
              <w:rPr>
                <w:sz w:val="28"/>
              </w:rPr>
              <w:t>Счётларнинг дебетига</w:t>
            </w:r>
          </w:p>
        </w:tc>
      </w:tr>
      <w:tr w:rsidR="00DA679B" w:rsidTr="00C70797">
        <w:tblPrEx>
          <w:tblCellMar>
            <w:top w:w="0" w:type="dxa"/>
            <w:bottom w:w="0" w:type="dxa"/>
          </w:tblCellMar>
        </w:tblPrEx>
        <w:tc>
          <w:tcPr>
            <w:tcW w:w="4732" w:type="dxa"/>
            <w:gridSpan w:val="2"/>
            <w:tcBorders>
              <w:bottom w:val="single" w:sz="6" w:space="0" w:color="auto"/>
            </w:tcBorders>
          </w:tcPr>
          <w:p w:rsidR="00DA679B" w:rsidRDefault="00DA679B" w:rsidP="00C70797">
            <w:pPr>
              <w:widowControl/>
              <w:jc w:val="both"/>
              <w:rPr>
                <w:sz w:val="28"/>
              </w:rPr>
            </w:pPr>
            <w:r>
              <w:rPr>
                <w:sz w:val="28"/>
              </w:rPr>
              <w:t>Дебет</w:t>
            </w:r>
          </w:p>
        </w:tc>
        <w:tc>
          <w:tcPr>
            <w:tcW w:w="4624" w:type="dxa"/>
            <w:gridSpan w:val="2"/>
            <w:tcBorders>
              <w:bottom w:val="single" w:sz="6" w:space="0" w:color="auto"/>
            </w:tcBorders>
          </w:tcPr>
          <w:p w:rsidR="00DA679B" w:rsidRDefault="00DA679B" w:rsidP="00C70797">
            <w:pPr>
              <w:widowControl/>
              <w:jc w:val="right"/>
              <w:rPr>
                <w:sz w:val="28"/>
              </w:rPr>
            </w:pPr>
            <w:r>
              <w:rPr>
                <w:sz w:val="28"/>
              </w:rPr>
              <w:t>Кредит</w:t>
            </w: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1010-1090-</w:t>
            </w:r>
          </w:p>
        </w:tc>
        <w:tc>
          <w:tcPr>
            <w:tcW w:w="3784" w:type="dxa"/>
            <w:tcBorders>
              <w:right w:val="single" w:sz="6" w:space="0" w:color="auto"/>
            </w:tcBorders>
          </w:tcPr>
          <w:p w:rsidR="00DA679B" w:rsidRDefault="00DA679B" w:rsidP="00C70797">
            <w:pPr>
              <w:widowControl/>
              <w:jc w:val="both"/>
              <w:rPr>
                <w:sz w:val="28"/>
              </w:rPr>
            </w:pPr>
            <w:r>
              <w:rPr>
                <w:sz w:val="28"/>
              </w:rPr>
              <w:t>Материаллар чикимининг акс эттирилиши</w:t>
            </w:r>
          </w:p>
        </w:tc>
        <w:tc>
          <w:tcPr>
            <w:tcW w:w="3611" w:type="dxa"/>
            <w:tcBorders>
              <w:left w:val="nil"/>
            </w:tcBorders>
          </w:tcPr>
          <w:p w:rsidR="00DA679B" w:rsidRDefault="00DA679B" w:rsidP="00C70797">
            <w:pPr>
              <w:widowControl/>
              <w:jc w:val="both"/>
              <w:rPr>
                <w:sz w:val="28"/>
              </w:rPr>
            </w:pPr>
            <w:r>
              <w:rPr>
                <w:sz w:val="28"/>
              </w:rPr>
              <w:t>Ишлаб чикариш харажатлари хисобидан захира яратиш</w:t>
            </w:r>
          </w:p>
        </w:tc>
        <w:tc>
          <w:tcPr>
            <w:tcW w:w="1013" w:type="dxa"/>
          </w:tcPr>
          <w:p w:rsidR="00DA679B" w:rsidRDefault="00DA679B" w:rsidP="00C70797">
            <w:pPr>
              <w:widowControl/>
              <w:jc w:val="both"/>
              <w:rPr>
                <w:sz w:val="28"/>
              </w:rPr>
            </w:pPr>
            <w:r>
              <w:rPr>
                <w:sz w:val="28"/>
              </w:rPr>
              <w:t>-2010, 2110, 2310, 2320, 2510, 2610</w:t>
            </w: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0211-0299-</w:t>
            </w:r>
          </w:p>
        </w:tc>
        <w:tc>
          <w:tcPr>
            <w:tcW w:w="3784" w:type="dxa"/>
            <w:tcBorders>
              <w:right w:val="single" w:sz="6" w:space="0" w:color="auto"/>
            </w:tcBorders>
          </w:tcPr>
          <w:p w:rsidR="00DA679B" w:rsidRDefault="00DA679B" w:rsidP="00C70797">
            <w:pPr>
              <w:widowControl/>
              <w:jc w:val="both"/>
              <w:rPr>
                <w:sz w:val="28"/>
              </w:rPr>
            </w:pPr>
            <w:r>
              <w:rPr>
                <w:sz w:val="28"/>
              </w:rPr>
              <w:t>Мавсумий тармокларда келгуси сарфларга киритилган ва захираланган эскириш суммасини кайд килиш</w:t>
            </w:r>
          </w:p>
        </w:tc>
        <w:tc>
          <w:tcPr>
            <w:tcW w:w="3611" w:type="dxa"/>
            <w:tcBorders>
              <w:left w:val="nil"/>
            </w:tcBorders>
          </w:tcPr>
          <w:p w:rsidR="00DA679B" w:rsidRDefault="00DA679B" w:rsidP="00C70797">
            <w:pPr>
              <w:widowControl/>
              <w:jc w:val="both"/>
              <w:rPr>
                <w:sz w:val="28"/>
              </w:rPr>
            </w:pPr>
            <w:r>
              <w:rPr>
                <w:sz w:val="28"/>
              </w:rPr>
              <w:t>Мавсумий тармокларда ишлаб чикариш харажатлари хисобидан захира яратиш</w:t>
            </w:r>
          </w:p>
        </w:tc>
        <w:tc>
          <w:tcPr>
            <w:tcW w:w="1013" w:type="dxa"/>
          </w:tcPr>
          <w:p w:rsidR="00DA679B" w:rsidRDefault="00DA679B" w:rsidP="00C70797">
            <w:pPr>
              <w:widowControl/>
              <w:jc w:val="both"/>
              <w:rPr>
                <w:sz w:val="28"/>
              </w:rPr>
            </w:pPr>
            <w:r>
              <w:rPr>
                <w:sz w:val="28"/>
              </w:rPr>
              <w:t>-3110-3190</w:t>
            </w: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1210-1230-</w:t>
            </w:r>
          </w:p>
        </w:tc>
        <w:tc>
          <w:tcPr>
            <w:tcW w:w="3784" w:type="dxa"/>
            <w:tcBorders>
              <w:right w:val="single" w:sz="6" w:space="0" w:color="auto"/>
            </w:tcBorders>
          </w:tcPr>
          <w:p w:rsidR="00DA679B" w:rsidRDefault="00DA679B" w:rsidP="00C70797">
            <w:pPr>
              <w:widowControl/>
              <w:jc w:val="both"/>
              <w:rPr>
                <w:sz w:val="28"/>
              </w:rPr>
            </w:pPr>
            <w:r>
              <w:rPr>
                <w:sz w:val="28"/>
              </w:rPr>
              <w:t>Арзон бахоли ва тез эскирувчан буюмлар чикимининг акс эттирилиши</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2310, 2320, 9450-</w:t>
            </w:r>
          </w:p>
        </w:tc>
        <w:tc>
          <w:tcPr>
            <w:tcW w:w="3784" w:type="dxa"/>
            <w:tcBorders>
              <w:right w:val="single" w:sz="6" w:space="0" w:color="auto"/>
            </w:tcBorders>
          </w:tcPr>
          <w:p w:rsidR="00DA679B" w:rsidRDefault="00DA679B" w:rsidP="00C70797">
            <w:pPr>
              <w:widowControl/>
              <w:jc w:val="both"/>
              <w:rPr>
                <w:sz w:val="28"/>
              </w:rPr>
            </w:pPr>
            <w:r>
              <w:rPr>
                <w:sz w:val="28"/>
              </w:rPr>
              <w:t>Ёрдамчи ишлаб чикариш ва хизмат курсатувчи тармокларнинг бажарган ишлари</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lastRenderedPageBreak/>
              <w:t>2710-2790-</w:t>
            </w:r>
          </w:p>
        </w:tc>
        <w:tc>
          <w:tcPr>
            <w:tcW w:w="3784" w:type="dxa"/>
            <w:tcBorders>
              <w:right w:val="single" w:sz="6" w:space="0" w:color="auto"/>
            </w:tcBorders>
          </w:tcPr>
          <w:p w:rsidR="00DA679B" w:rsidRDefault="00DA679B" w:rsidP="00C70797">
            <w:pPr>
              <w:widowControl/>
              <w:jc w:val="both"/>
              <w:rPr>
                <w:sz w:val="28"/>
              </w:rPr>
            </w:pPr>
            <w:r>
              <w:rPr>
                <w:sz w:val="28"/>
              </w:rPr>
              <w:t>Вактинчалик иморат ва иншоатларни куриш киймати</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3190-</w:t>
            </w:r>
          </w:p>
        </w:tc>
        <w:tc>
          <w:tcPr>
            <w:tcW w:w="3784" w:type="dxa"/>
            <w:tcBorders>
              <w:right w:val="single" w:sz="6" w:space="0" w:color="auto"/>
            </w:tcBorders>
          </w:tcPr>
          <w:p w:rsidR="00DA679B" w:rsidRDefault="00DA679B" w:rsidP="00C70797">
            <w:pPr>
              <w:widowControl/>
              <w:jc w:val="both"/>
              <w:rPr>
                <w:sz w:val="28"/>
              </w:rPr>
            </w:pPr>
            <w:r>
              <w:rPr>
                <w:sz w:val="28"/>
              </w:rPr>
              <w:t>Мавсумий тармокларнинг харажатлари</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5110, 5210, 5220-</w:t>
            </w:r>
          </w:p>
        </w:tc>
        <w:tc>
          <w:tcPr>
            <w:tcW w:w="3784" w:type="dxa"/>
            <w:tcBorders>
              <w:right w:val="single" w:sz="6" w:space="0" w:color="auto"/>
            </w:tcBorders>
          </w:tcPr>
          <w:p w:rsidR="00DA679B" w:rsidRDefault="00DA679B" w:rsidP="00C70797">
            <w:pPr>
              <w:widowControl/>
              <w:jc w:val="both"/>
              <w:rPr>
                <w:sz w:val="28"/>
              </w:rPr>
            </w:pPr>
            <w:r>
              <w:rPr>
                <w:sz w:val="28"/>
              </w:rPr>
              <w:t>Ушбу сарфларнинг туланиши</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6990-6010-</w:t>
            </w:r>
          </w:p>
        </w:tc>
        <w:tc>
          <w:tcPr>
            <w:tcW w:w="3784" w:type="dxa"/>
            <w:tcBorders>
              <w:right w:val="single" w:sz="6" w:space="0" w:color="auto"/>
            </w:tcBorders>
          </w:tcPr>
          <w:p w:rsidR="00DA679B" w:rsidRDefault="00DA679B" w:rsidP="00C70797">
            <w:pPr>
              <w:widowControl/>
              <w:jc w:val="both"/>
              <w:rPr>
                <w:sz w:val="28"/>
              </w:rPr>
            </w:pPr>
            <w:r>
              <w:rPr>
                <w:sz w:val="28"/>
              </w:rPr>
              <w:t>Хар хил субъектлар томонидан курсатилган хизматларнинг киймати</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r w:rsidR="00DA679B" w:rsidTr="00C70797">
        <w:tblPrEx>
          <w:tblCellMar>
            <w:top w:w="0" w:type="dxa"/>
            <w:bottom w:w="0" w:type="dxa"/>
          </w:tblCellMar>
        </w:tblPrEx>
        <w:tc>
          <w:tcPr>
            <w:tcW w:w="948" w:type="dxa"/>
          </w:tcPr>
          <w:p w:rsidR="00DA679B" w:rsidRDefault="00DA679B" w:rsidP="00C70797">
            <w:pPr>
              <w:widowControl/>
              <w:jc w:val="both"/>
              <w:rPr>
                <w:sz w:val="28"/>
              </w:rPr>
            </w:pPr>
            <w:r>
              <w:rPr>
                <w:sz w:val="28"/>
              </w:rPr>
              <w:t>9390-</w:t>
            </w:r>
          </w:p>
        </w:tc>
        <w:tc>
          <w:tcPr>
            <w:tcW w:w="3784" w:type="dxa"/>
            <w:tcBorders>
              <w:right w:val="single" w:sz="6" w:space="0" w:color="auto"/>
            </w:tcBorders>
          </w:tcPr>
          <w:p w:rsidR="00DA679B" w:rsidRDefault="00DA679B" w:rsidP="00C70797">
            <w:pPr>
              <w:widowControl/>
              <w:jc w:val="both"/>
              <w:rPr>
                <w:sz w:val="28"/>
              </w:rPr>
            </w:pPr>
            <w:r>
              <w:rPr>
                <w:sz w:val="28"/>
              </w:rPr>
              <w:t xml:space="preserve">Хисобланган, лекин фойланилмай колган суммаларнинг даромадга айлантирилиши </w:t>
            </w:r>
          </w:p>
        </w:tc>
        <w:tc>
          <w:tcPr>
            <w:tcW w:w="3611" w:type="dxa"/>
            <w:tcBorders>
              <w:left w:val="nil"/>
            </w:tcBorders>
          </w:tcPr>
          <w:p w:rsidR="00DA679B" w:rsidRDefault="00DA679B" w:rsidP="00C70797">
            <w:pPr>
              <w:widowControl/>
              <w:jc w:val="both"/>
              <w:rPr>
                <w:sz w:val="28"/>
              </w:rPr>
            </w:pPr>
          </w:p>
        </w:tc>
        <w:tc>
          <w:tcPr>
            <w:tcW w:w="1013" w:type="dxa"/>
          </w:tcPr>
          <w:p w:rsidR="00DA679B" w:rsidRDefault="00DA679B" w:rsidP="00C70797">
            <w:pPr>
              <w:widowControl/>
              <w:jc w:val="both"/>
              <w:rPr>
                <w:sz w:val="28"/>
              </w:rPr>
            </w:pPr>
          </w:p>
        </w:tc>
      </w:tr>
    </w:tbl>
    <w:p w:rsidR="00DA679B" w:rsidRDefault="00DA679B" w:rsidP="00DA679B">
      <w:pPr>
        <w:widowControl/>
        <w:jc w:val="both"/>
        <w:rPr>
          <w:sz w:val="28"/>
        </w:rPr>
      </w:pPr>
      <w:r>
        <w:rPr>
          <w:sz w:val="28"/>
        </w:rPr>
        <w:t xml:space="preserve">             </w:t>
      </w:r>
    </w:p>
    <w:p w:rsidR="00DA679B" w:rsidRDefault="00DA679B" w:rsidP="00DA679B">
      <w:pPr>
        <w:widowControl/>
        <w:jc w:val="both"/>
        <w:rPr>
          <w:sz w:val="28"/>
        </w:rPr>
      </w:pPr>
    </w:p>
    <w:p w:rsidR="00DA679B" w:rsidRDefault="00DA679B" w:rsidP="00DA679B">
      <w:pPr>
        <w:widowControl/>
        <w:jc w:val="both"/>
        <w:rPr>
          <w:sz w:val="28"/>
        </w:rPr>
      </w:pPr>
    </w:p>
    <w:p w:rsidR="00DA679B" w:rsidRDefault="00DA679B" w:rsidP="00DA679B">
      <w:pPr>
        <w:widowControl/>
        <w:jc w:val="both"/>
        <w:rPr>
          <w:b/>
          <w:bCs/>
          <w:sz w:val="28"/>
        </w:rPr>
      </w:pPr>
      <w:r>
        <w:rPr>
          <w:b/>
          <w:bCs/>
          <w:sz w:val="28"/>
        </w:rPr>
        <w:t>Назорат саволлари:</w:t>
      </w:r>
    </w:p>
    <w:p w:rsidR="00DA679B" w:rsidRDefault="00DA679B" w:rsidP="00DA679B">
      <w:pPr>
        <w:widowControl/>
        <w:jc w:val="both"/>
        <w:rPr>
          <w:sz w:val="28"/>
        </w:rPr>
      </w:pPr>
    </w:p>
    <w:p w:rsidR="00DA679B" w:rsidRDefault="00DA679B" w:rsidP="00DA679B">
      <w:pPr>
        <w:widowControl/>
        <w:numPr>
          <w:ilvl w:val="0"/>
          <w:numId w:val="3"/>
        </w:numPr>
        <w:jc w:val="both"/>
        <w:rPr>
          <w:sz w:val="28"/>
        </w:rPr>
      </w:pPr>
      <w:r>
        <w:rPr>
          <w:sz w:val="28"/>
        </w:rPr>
        <w:t>Хужалик юритувчи субъектнинг хусусий капитали, унинг ахамияти ва таркибини еритинг.</w:t>
      </w:r>
    </w:p>
    <w:p w:rsidR="00DA679B" w:rsidRDefault="00DA679B" w:rsidP="00DA679B">
      <w:pPr>
        <w:widowControl/>
        <w:numPr>
          <w:ilvl w:val="0"/>
          <w:numId w:val="3"/>
        </w:numPr>
        <w:jc w:val="both"/>
        <w:rPr>
          <w:sz w:val="28"/>
        </w:rPr>
      </w:pPr>
      <w:r>
        <w:rPr>
          <w:sz w:val="28"/>
        </w:rPr>
        <w:t>Устав капитали ва уни хисобга олиш тартибини таснифланг.</w:t>
      </w:r>
    </w:p>
    <w:p w:rsidR="00DA679B" w:rsidRDefault="00DA679B" w:rsidP="00DA679B">
      <w:pPr>
        <w:widowControl/>
        <w:numPr>
          <w:ilvl w:val="0"/>
          <w:numId w:val="3"/>
        </w:numPr>
        <w:jc w:val="both"/>
        <w:rPr>
          <w:sz w:val="28"/>
        </w:rPr>
      </w:pPr>
      <w:r>
        <w:rPr>
          <w:sz w:val="28"/>
        </w:rPr>
        <w:t>Кушилган капиталнинг таркиби ва унинг хисобини еритинг.</w:t>
      </w:r>
    </w:p>
    <w:p w:rsidR="00DA679B" w:rsidRDefault="00DA679B" w:rsidP="00DA679B">
      <w:pPr>
        <w:widowControl/>
        <w:numPr>
          <w:ilvl w:val="0"/>
          <w:numId w:val="3"/>
        </w:numPr>
        <w:jc w:val="both"/>
        <w:rPr>
          <w:sz w:val="28"/>
        </w:rPr>
      </w:pPr>
      <w:r>
        <w:rPr>
          <w:sz w:val="28"/>
        </w:rPr>
        <w:t>Захира капитали, унинг яратилиши ва хисобининг юритилишини таснифланг.</w:t>
      </w:r>
    </w:p>
    <w:p w:rsidR="00DA679B" w:rsidRDefault="00DA679B" w:rsidP="00DA679B">
      <w:pPr>
        <w:widowControl/>
        <w:numPr>
          <w:ilvl w:val="0"/>
          <w:numId w:val="3"/>
        </w:numPr>
        <w:jc w:val="both"/>
        <w:rPr>
          <w:sz w:val="28"/>
        </w:rPr>
      </w:pPr>
      <w:r>
        <w:rPr>
          <w:sz w:val="28"/>
        </w:rPr>
        <w:t>Хусусий акцияларининг сотиб олишининг хисобини юритишни теснифланг.</w:t>
      </w:r>
    </w:p>
    <w:p w:rsidR="00DA679B" w:rsidRDefault="00DA679B" w:rsidP="00DA679B">
      <w:pPr>
        <w:widowControl/>
        <w:numPr>
          <w:ilvl w:val="0"/>
          <w:numId w:val="3"/>
        </w:numPr>
        <w:jc w:val="both"/>
        <w:rPr>
          <w:sz w:val="28"/>
        </w:rPr>
      </w:pPr>
      <w:r>
        <w:rPr>
          <w:sz w:val="28"/>
        </w:rPr>
        <w:t>Субъектнинг олган фойдаси, унинг ахамияти ва келиш йуллари нималардан иборат?</w:t>
      </w:r>
    </w:p>
    <w:p w:rsidR="00DA679B" w:rsidRDefault="00DA679B" w:rsidP="00DA679B">
      <w:pPr>
        <w:widowControl/>
        <w:numPr>
          <w:ilvl w:val="0"/>
          <w:numId w:val="3"/>
        </w:numPr>
        <w:jc w:val="both"/>
        <w:rPr>
          <w:sz w:val="28"/>
        </w:rPr>
      </w:pPr>
      <w:r>
        <w:rPr>
          <w:sz w:val="28"/>
        </w:rPr>
        <w:t>Таксимланмаган фойдани аниклаш ва уни таксимлашни хисобга олишни еритинг.</w:t>
      </w:r>
    </w:p>
    <w:p w:rsidR="00DA679B" w:rsidRDefault="00DA679B" w:rsidP="00DA679B">
      <w:pPr>
        <w:widowControl/>
        <w:numPr>
          <w:ilvl w:val="0"/>
          <w:numId w:val="3"/>
        </w:numPr>
        <w:jc w:val="both"/>
        <w:rPr>
          <w:sz w:val="28"/>
        </w:rPr>
      </w:pPr>
      <w:r>
        <w:rPr>
          <w:sz w:val="28"/>
        </w:rPr>
        <w:t>Грантлар, субсидиялар, беминнат ердамлар ва уларни хисобга олиш нималардан иборат?</w:t>
      </w:r>
    </w:p>
    <w:p w:rsidR="00DA679B" w:rsidRDefault="00DA679B" w:rsidP="00DA679B">
      <w:pPr>
        <w:widowControl/>
        <w:numPr>
          <w:ilvl w:val="0"/>
          <w:numId w:val="3"/>
        </w:numPr>
        <w:jc w:val="both"/>
        <w:rPr>
          <w:sz w:val="28"/>
        </w:rPr>
      </w:pPr>
      <w:r>
        <w:rPr>
          <w:sz w:val="28"/>
        </w:rPr>
        <w:t>Келгуси сарфлар, туловлар, уларни яратиш ва хисобга олиш нималардан иборат?</w:t>
      </w:r>
    </w:p>
    <w:p w:rsidR="00DA679B" w:rsidRDefault="00DA679B" w:rsidP="00DA679B">
      <w:pPr>
        <w:widowControl/>
        <w:jc w:val="both"/>
        <w:rPr>
          <w:sz w:val="28"/>
        </w:rPr>
      </w:pPr>
    </w:p>
    <w:p w:rsidR="00DA679B" w:rsidRDefault="00DA679B" w:rsidP="00DA679B">
      <w:pPr>
        <w:jc w:val="both"/>
        <w:rPr>
          <w:b/>
          <w:bCs/>
          <w:sz w:val="28"/>
        </w:rPr>
      </w:pPr>
      <w:r>
        <w:rPr>
          <w:b/>
          <w:bCs/>
          <w:sz w:val="28"/>
        </w:rPr>
        <w:t>Атамалар:</w:t>
      </w:r>
    </w:p>
    <w:p w:rsidR="00DA679B" w:rsidRDefault="00DA679B" w:rsidP="00DA679B">
      <w:pPr>
        <w:jc w:val="both"/>
        <w:rPr>
          <w:b/>
          <w:bCs/>
          <w:sz w:val="28"/>
        </w:rPr>
      </w:pPr>
    </w:p>
    <w:p w:rsidR="00DA679B" w:rsidRDefault="00DA679B" w:rsidP="00DA679B">
      <w:pPr>
        <w:pStyle w:val="a3"/>
        <w:ind w:left="360"/>
      </w:pPr>
      <w:r>
        <w:t>1.      Капитал</w:t>
      </w:r>
    </w:p>
    <w:p w:rsidR="00DA679B" w:rsidRDefault="00DA679B" w:rsidP="00DA679B">
      <w:pPr>
        <w:pStyle w:val="a3"/>
        <w:numPr>
          <w:ilvl w:val="0"/>
          <w:numId w:val="4"/>
        </w:numPr>
        <w:tabs>
          <w:tab w:val="clear" w:pos="720"/>
          <w:tab w:val="num" w:pos="993"/>
        </w:tabs>
      </w:pPr>
      <w:r>
        <w:t>Грант</w:t>
      </w:r>
    </w:p>
    <w:p w:rsidR="00DA679B" w:rsidRDefault="00DA679B" w:rsidP="00DA679B">
      <w:pPr>
        <w:pStyle w:val="a3"/>
        <w:numPr>
          <w:ilvl w:val="0"/>
          <w:numId w:val="4"/>
        </w:numPr>
        <w:tabs>
          <w:tab w:val="clear" w:pos="720"/>
          <w:tab w:val="num" w:pos="993"/>
        </w:tabs>
      </w:pPr>
      <w:r>
        <w:t xml:space="preserve">субсидия </w:t>
      </w:r>
    </w:p>
    <w:p w:rsidR="00DA679B" w:rsidRDefault="00DA679B" w:rsidP="00DA679B">
      <w:pPr>
        <w:pStyle w:val="a3"/>
        <w:numPr>
          <w:ilvl w:val="0"/>
          <w:numId w:val="4"/>
        </w:numPr>
        <w:tabs>
          <w:tab w:val="clear" w:pos="720"/>
          <w:tab w:val="num" w:pos="993"/>
        </w:tabs>
      </w:pPr>
      <w:r>
        <w:t xml:space="preserve">Акция </w:t>
      </w:r>
    </w:p>
    <w:p w:rsidR="00DA679B" w:rsidRDefault="00DA679B" w:rsidP="00DA679B">
      <w:pPr>
        <w:pStyle w:val="a3"/>
        <w:numPr>
          <w:ilvl w:val="0"/>
          <w:numId w:val="4"/>
        </w:numPr>
        <w:tabs>
          <w:tab w:val="clear" w:pos="720"/>
          <w:tab w:val="num" w:pos="993"/>
        </w:tabs>
      </w:pPr>
      <w:r>
        <w:t>Пул эквивалентлари</w:t>
      </w:r>
    </w:p>
    <w:p w:rsidR="00DA679B" w:rsidRDefault="00DA679B" w:rsidP="00DA679B">
      <w:pPr>
        <w:pStyle w:val="a3"/>
        <w:numPr>
          <w:ilvl w:val="0"/>
          <w:numId w:val="4"/>
        </w:numPr>
        <w:tabs>
          <w:tab w:val="clear" w:pos="720"/>
          <w:tab w:val="num" w:pos="993"/>
        </w:tabs>
      </w:pPr>
      <w:r>
        <w:t>Касса</w:t>
      </w:r>
    </w:p>
    <w:p w:rsidR="00DA679B" w:rsidRDefault="00DA679B" w:rsidP="00DA679B">
      <w:pPr>
        <w:pStyle w:val="a3"/>
        <w:numPr>
          <w:ilvl w:val="0"/>
          <w:numId w:val="4"/>
        </w:numPr>
        <w:tabs>
          <w:tab w:val="clear" w:pos="720"/>
          <w:tab w:val="num" w:pos="993"/>
        </w:tabs>
      </w:pPr>
      <w:r>
        <w:t>Хисоблашиш счети</w:t>
      </w:r>
    </w:p>
    <w:p w:rsidR="00DA679B" w:rsidRDefault="00DA679B" w:rsidP="00DA679B">
      <w:pPr>
        <w:pStyle w:val="a3"/>
        <w:numPr>
          <w:ilvl w:val="0"/>
          <w:numId w:val="4"/>
        </w:numPr>
        <w:tabs>
          <w:tab w:val="clear" w:pos="720"/>
          <w:tab w:val="num" w:pos="993"/>
        </w:tabs>
      </w:pPr>
      <w:r>
        <w:lastRenderedPageBreak/>
        <w:t>Валюта счети</w:t>
      </w:r>
    </w:p>
    <w:p w:rsidR="00DA679B" w:rsidRDefault="00DA679B" w:rsidP="00DA679B">
      <w:pPr>
        <w:pStyle w:val="a3"/>
        <w:numPr>
          <w:ilvl w:val="0"/>
          <w:numId w:val="4"/>
        </w:numPr>
        <w:tabs>
          <w:tab w:val="clear" w:pos="720"/>
          <w:tab w:val="num" w:pos="993"/>
        </w:tabs>
      </w:pPr>
      <w:r>
        <w:t>Махсус счетлар</w:t>
      </w:r>
    </w:p>
    <w:p w:rsidR="00DA679B" w:rsidRDefault="00DA679B" w:rsidP="00DA679B">
      <w:pPr>
        <w:pStyle w:val="a3"/>
        <w:numPr>
          <w:ilvl w:val="0"/>
          <w:numId w:val="4"/>
        </w:numPr>
        <w:tabs>
          <w:tab w:val="clear" w:pos="720"/>
          <w:tab w:val="num" w:pos="993"/>
        </w:tabs>
      </w:pPr>
      <w:r>
        <w:t>Аккредитивлар</w:t>
      </w:r>
    </w:p>
    <w:p w:rsidR="00DA679B" w:rsidRDefault="00DA679B" w:rsidP="00DA679B">
      <w:pPr>
        <w:pStyle w:val="a3"/>
        <w:numPr>
          <w:ilvl w:val="0"/>
          <w:numId w:val="4"/>
        </w:numPr>
        <w:tabs>
          <w:tab w:val="clear" w:pos="720"/>
          <w:tab w:val="num" w:pos="993"/>
        </w:tabs>
      </w:pPr>
      <w:r>
        <w:t>Чек дафтарчаси</w:t>
      </w:r>
    </w:p>
    <w:p w:rsidR="00DA679B" w:rsidRDefault="00DA679B" w:rsidP="00DA679B">
      <w:pPr>
        <w:pStyle w:val="a3"/>
        <w:numPr>
          <w:ilvl w:val="0"/>
          <w:numId w:val="4"/>
        </w:numPr>
        <w:tabs>
          <w:tab w:val="clear" w:pos="720"/>
          <w:tab w:val="num" w:pos="993"/>
        </w:tabs>
      </w:pPr>
      <w:r>
        <w:t>Чеклар</w:t>
      </w:r>
    </w:p>
    <w:p w:rsidR="00DA679B" w:rsidRDefault="00DA679B" w:rsidP="00DA679B">
      <w:pPr>
        <w:pStyle w:val="a3"/>
        <w:numPr>
          <w:ilvl w:val="0"/>
          <w:numId w:val="4"/>
        </w:numPr>
        <w:tabs>
          <w:tab w:val="clear" w:pos="720"/>
          <w:tab w:val="num" w:pos="993"/>
        </w:tabs>
      </w:pPr>
      <w:r>
        <w:t>Лимитланган чек</w:t>
      </w:r>
    </w:p>
    <w:p w:rsidR="00DA679B" w:rsidRDefault="00DA679B" w:rsidP="00DA679B">
      <w:pPr>
        <w:pStyle w:val="a3"/>
        <w:numPr>
          <w:ilvl w:val="0"/>
          <w:numId w:val="4"/>
        </w:numPr>
        <w:tabs>
          <w:tab w:val="clear" w:pos="720"/>
          <w:tab w:val="num" w:pos="993"/>
        </w:tabs>
      </w:pPr>
      <w:r>
        <w:t>Бунак</w:t>
      </w:r>
    </w:p>
    <w:p w:rsidR="00DA679B" w:rsidRDefault="00DA679B" w:rsidP="00DA679B">
      <w:pPr>
        <w:pStyle w:val="a3"/>
        <w:numPr>
          <w:ilvl w:val="0"/>
          <w:numId w:val="4"/>
        </w:numPr>
        <w:tabs>
          <w:tab w:val="clear" w:pos="720"/>
          <w:tab w:val="num" w:pos="993"/>
        </w:tabs>
      </w:pPr>
      <w:r>
        <w:t>Акцепт</w:t>
      </w:r>
    </w:p>
    <w:p w:rsidR="00DA679B" w:rsidRDefault="00DA679B" w:rsidP="00DA679B">
      <w:pPr>
        <w:pStyle w:val="a3"/>
        <w:numPr>
          <w:ilvl w:val="0"/>
          <w:numId w:val="4"/>
        </w:numPr>
        <w:tabs>
          <w:tab w:val="clear" w:pos="720"/>
          <w:tab w:val="num" w:pos="993"/>
        </w:tabs>
      </w:pPr>
      <w:r>
        <w:t>Актив</w:t>
      </w:r>
    </w:p>
    <w:p w:rsidR="00DA679B" w:rsidRDefault="00DA679B" w:rsidP="00DA679B">
      <w:pPr>
        <w:pStyle w:val="a3"/>
        <w:numPr>
          <w:ilvl w:val="0"/>
          <w:numId w:val="4"/>
        </w:numPr>
        <w:tabs>
          <w:tab w:val="clear" w:pos="720"/>
          <w:tab w:val="num" w:pos="993"/>
        </w:tabs>
      </w:pPr>
      <w:r>
        <w:t>Баланс</w:t>
      </w:r>
    </w:p>
    <w:p w:rsidR="00DA679B" w:rsidRDefault="00DA679B" w:rsidP="00DA679B">
      <w:pPr>
        <w:pStyle w:val="a3"/>
        <w:numPr>
          <w:ilvl w:val="0"/>
          <w:numId w:val="4"/>
        </w:numPr>
        <w:tabs>
          <w:tab w:val="clear" w:pos="720"/>
          <w:tab w:val="num" w:pos="993"/>
        </w:tabs>
      </w:pPr>
      <w:r>
        <w:t>Банк</w:t>
      </w:r>
    </w:p>
    <w:p w:rsidR="00DA679B" w:rsidRDefault="00DA679B" w:rsidP="00DA679B">
      <w:pPr>
        <w:pStyle w:val="a3"/>
        <w:numPr>
          <w:ilvl w:val="0"/>
          <w:numId w:val="4"/>
        </w:numPr>
        <w:tabs>
          <w:tab w:val="clear" w:pos="720"/>
          <w:tab w:val="num" w:pos="993"/>
        </w:tabs>
      </w:pPr>
      <w:r>
        <w:t>Банкнотлар</w:t>
      </w:r>
    </w:p>
    <w:p w:rsidR="00DA679B" w:rsidRDefault="00DA679B" w:rsidP="00DA679B">
      <w:pPr>
        <w:pStyle w:val="a3"/>
        <w:numPr>
          <w:ilvl w:val="0"/>
          <w:numId w:val="4"/>
        </w:numPr>
        <w:tabs>
          <w:tab w:val="clear" w:pos="720"/>
          <w:tab w:val="num" w:pos="993"/>
        </w:tabs>
      </w:pPr>
      <w:r>
        <w:t>Валюта</w:t>
      </w:r>
    </w:p>
    <w:p w:rsidR="00DA679B" w:rsidRDefault="00DA679B" w:rsidP="00DA679B">
      <w:pPr>
        <w:pStyle w:val="a3"/>
        <w:numPr>
          <w:ilvl w:val="0"/>
          <w:numId w:val="4"/>
        </w:numPr>
        <w:tabs>
          <w:tab w:val="clear" w:pos="720"/>
          <w:tab w:val="num" w:pos="993"/>
        </w:tabs>
      </w:pPr>
      <w:r>
        <w:t>Валюта счети</w:t>
      </w:r>
    </w:p>
    <w:p w:rsidR="00DA679B" w:rsidRDefault="00DA679B" w:rsidP="00DA679B">
      <w:pPr>
        <w:pStyle w:val="a3"/>
        <w:numPr>
          <w:ilvl w:val="0"/>
          <w:numId w:val="4"/>
        </w:numPr>
        <w:tabs>
          <w:tab w:val="clear" w:pos="720"/>
          <w:tab w:val="num" w:pos="993"/>
        </w:tabs>
      </w:pPr>
      <w:r>
        <w:t>Валюта курси</w:t>
      </w:r>
    </w:p>
    <w:p w:rsidR="00DA679B" w:rsidRDefault="00DA679B" w:rsidP="00DA679B">
      <w:pPr>
        <w:pStyle w:val="a3"/>
        <w:numPr>
          <w:ilvl w:val="0"/>
          <w:numId w:val="4"/>
        </w:numPr>
        <w:tabs>
          <w:tab w:val="clear" w:pos="720"/>
          <w:tab w:val="num" w:pos="993"/>
        </w:tabs>
      </w:pPr>
      <w:r>
        <w:t>Валюта бозори</w:t>
      </w:r>
    </w:p>
    <w:p w:rsidR="00DA679B" w:rsidRDefault="00DA679B" w:rsidP="00DA679B">
      <w:pPr>
        <w:pStyle w:val="a3"/>
        <w:numPr>
          <w:ilvl w:val="0"/>
          <w:numId w:val="4"/>
        </w:numPr>
        <w:tabs>
          <w:tab w:val="clear" w:pos="720"/>
          <w:tab w:val="num" w:pos="993"/>
        </w:tabs>
      </w:pPr>
      <w:r>
        <w:t>Дебитор</w:t>
      </w:r>
    </w:p>
    <w:p w:rsidR="00DA679B" w:rsidRDefault="00DA679B" w:rsidP="00DA679B">
      <w:pPr>
        <w:pStyle w:val="a3"/>
        <w:numPr>
          <w:ilvl w:val="0"/>
          <w:numId w:val="4"/>
        </w:numPr>
        <w:tabs>
          <w:tab w:val="clear" w:pos="720"/>
          <w:tab w:val="num" w:pos="993"/>
        </w:tabs>
      </w:pPr>
      <w:r>
        <w:t>Кредитор</w:t>
      </w:r>
    </w:p>
    <w:p w:rsidR="00DA679B" w:rsidRDefault="00DA679B" w:rsidP="00DA679B">
      <w:pPr>
        <w:pStyle w:val="a3"/>
        <w:numPr>
          <w:ilvl w:val="0"/>
          <w:numId w:val="4"/>
        </w:numPr>
        <w:tabs>
          <w:tab w:val="clear" w:pos="720"/>
          <w:tab w:val="num" w:pos="993"/>
        </w:tabs>
      </w:pPr>
      <w:r>
        <w:t>Пул</w:t>
      </w:r>
    </w:p>
    <w:p w:rsidR="00DA679B" w:rsidRDefault="00DA679B" w:rsidP="00DA679B">
      <w:pPr>
        <w:pStyle w:val="a3"/>
        <w:numPr>
          <w:ilvl w:val="0"/>
          <w:numId w:val="4"/>
        </w:numPr>
        <w:tabs>
          <w:tab w:val="clear" w:pos="720"/>
          <w:tab w:val="num" w:pos="993"/>
        </w:tabs>
      </w:pPr>
      <w:r>
        <w:t>Тулов топшириги</w:t>
      </w:r>
    </w:p>
    <w:p w:rsidR="00DA679B" w:rsidRDefault="00DA679B" w:rsidP="00DA679B">
      <w:pPr>
        <w:pStyle w:val="a3"/>
        <w:numPr>
          <w:ilvl w:val="0"/>
          <w:numId w:val="4"/>
        </w:numPr>
        <w:tabs>
          <w:tab w:val="clear" w:pos="720"/>
          <w:tab w:val="num" w:pos="993"/>
        </w:tabs>
      </w:pPr>
      <w:r>
        <w:t>Тулов талабномаси</w:t>
      </w:r>
    </w:p>
    <w:p w:rsidR="00DA679B" w:rsidRDefault="00DA679B" w:rsidP="00DA679B">
      <w:pPr>
        <w:pStyle w:val="a3"/>
        <w:numPr>
          <w:ilvl w:val="0"/>
          <w:numId w:val="4"/>
        </w:numPr>
        <w:tabs>
          <w:tab w:val="clear" w:pos="720"/>
          <w:tab w:val="num" w:pos="993"/>
        </w:tabs>
      </w:pPr>
      <w:r>
        <w:t>Инкассо</w:t>
      </w:r>
    </w:p>
    <w:p w:rsidR="00DA679B" w:rsidRDefault="00DA679B" w:rsidP="00DA679B">
      <w:pPr>
        <w:pStyle w:val="a3"/>
        <w:numPr>
          <w:ilvl w:val="0"/>
          <w:numId w:val="4"/>
        </w:numPr>
        <w:tabs>
          <w:tab w:val="clear" w:pos="720"/>
          <w:tab w:val="num" w:pos="993"/>
        </w:tabs>
      </w:pPr>
      <w:r>
        <w:t>Банкнинг кучирмаси</w:t>
      </w:r>
    </w:p>
    <w:p w:rsidR="00DA679B" w:rsidRDefault="00DA679B" w:rsidP="00DA679B">
      <w:pPr>
        <w:pStyle w:val="a3"/>
        <w:numPr>
          <w:ilvl w:val="0"/>
          <w:numId w:val="4"/>
        </w:numPr>
        <w:tabs>
          <w:tab w:val="clear" w:pos="720"/>
          <w:tab w:val="num" w:pos="993"/>
        </w:tabs>
      </w:pPr>
      <w:r>
        <w:t>Шартнома</w:t>
      </w:r>
    </w:p>
    <w:p w:rsidR="00DA679B" w:rsidRDefault="00DA679B" w:rsidP="00DA679B">
      <w:pPr>
        <w:pStyle w:val="a3"/>
        <w:numPr>
          <w:ilvl w:val="0"/>
          <w:numId w:val="4"/>
        </w:numPr>
        <w:tabs>
          <w:tab w:val="clear" w:pos="720"/>
          <w:tab w:val="num" w:pos="993"/>
        </w:tabs>
      </w:pPr>
      <w:r>
        <w:t>Депозит</w:t>
      </w:r>
    </w:p>
    <w:p w:rsidR="00DA679B" w:rsidRDefault="00DA679B" w:rsidP="00DA679B">
      <w:pPr>
        <w:pStyle w:val="a3"/>
        <w:numPr>
          <w:ilvl w:val="0"/>
          <w:numId w:val="4"/>
        </w:numPr>
        <w:tabs>
          <w:tab w:val="clear" w:pos="720"/>
          <w:tab w:val="num" w:pos="993"/>
        </w:tabs>
      </w:pPr>
      <w:r>
        <w:t>Дисконт</w:t>
      </w:r>
    </w:p>
    <w:p w:rsidR="00DA679B" w:rsidRDefault="00DA679B" w:rsidP="00DA679B">
      <w:pPr>
        <w:pStyle w:val="a3"/>
        <w:numPr>
          <w:ilvl w:val="0"/>
          <w:numId w:val="4"/>
        </w:numPr>
        <w:tabs>
          <w:tab w:val="clear" w:pos="720"/>
          <w:tab w:val="num" w:pos="993"/>
        </w:tabs>
      </w:pPr>
      <w:r>
        <w:t>Инвестиция</w:t>
      </w:r>
    </w:p>
    <w:p w:rsidR="00DA679B" w:rsidRDefault="00DA679B" w:rsidP="00DA679B">
      <w:pPr>
        <w:pStyle w:val="a3"/>
        <w:numPr>
          <w:ilvl w:val="0"/>
          <w:numId w:val="4"/>
        </w:numPr>
        <w:tabs>
          <w:tab w:val="clear" w:pos="720"/>
          <w:tab w:val="num" w:pos="993"/>
        </w:tabs>
      </w:pPr>
      <w:r>
        <w:t>Кредит</w:t>
      </w:r>
    </w:p>
    <w:p w:rsidR="00DA679B" w:rsidRDefault="00DA679B" w:rsidP="00DA679B">
      <w:pPr>
        <w:pStyle w:val="a3"/>
        <w:numPr>
          <w:ilvl w:val="0"/>
          <w:numId w:val="4"/>
        </w:numPr>
        <w:tabs>
          <w:tab w:val="clear" w:pos="720"/>
          <w:tab w:val="num" w:pos="993"/>
        </w:tabs>
      </w:pPr>
      <w:r>
        <w:t>Карз</w:t>
      </w:r>
    </w:p>
    <w:p w:rsidR="00DA679B" w:rsidRDefault="00DA679B" w:rsidP="00DA679B">
      <w:pPr>
        <w:pStyle w:val="a3"/>
        <w:numPr>
          <w:ilvl w:val="0"/>
          <w:numId w:val="4"/>
        </w:numPr>
        <w:tabs>
          <w:tab w:val="clear" w:pos="720"/>
          <w:tab w:val="num" w:pos="993"/>
        </w:tabs>
      </w:pPr>
      <w:r>
        <w:t>Эмиссия</w:t>
      </w:r>
    </w:p>
    <w:p w:rsidR="00DA679B" w:rsidRDefault="00DA679B" w:rsidP="00DA679B">
      <w:pPr>
        <w:pStyle w:val="a3"/>
        <w:numPr>
          <w:ilvl w:val="0"/>
          <w:numId w:val="4"/>
        </w:numPr>
        <w:tabs>
          <w:tab w:val="clear" w:pos="720"/>
          <w:tab w:val="num" w:pos="993"/>
        </w:tabs>
      </w:pPr>
      <w:r>
        <w:t>Инвентаризация</w:t>
      </w:r>
    </w:p>
    <w:p w:rsidR="00DA679B" w:rsidRDefault="00DA679B" w:rsidP="00DA679B">
      <w:pPr>
        <w:pStyle w:val="a3"/>
        <w:numPr>
          <w:ilvl w:val="0"/>
          <w:numId w:val="4"/>
        </w:numPr>
        <w:tabs>
          <w:tab w:val="clear" w:pos="720"/>
          <w:tab w:val="num" w:pos="993"/>
        </w:tabs>
      </w:pPr>
      <w:r>
        <w:t>Хужжатлаштириш</w:t>
      </w:r>
    </w:p>
    <w:p w:rsidR="00DA679B" w:rsidRDefault="00DA679B" w:rsidP="00DA679B">
      <w:pPr>
        <w:pStyle w:val="a3"/>
        <w:numPr>
          <w:ilvl w:val="0"/>
          <w:numId w:val="4"/>
        </w:numPr>
        <w:tabs>
          <w:tab w:val="clear" w:pos="720"/>
          <w:tab w:val="num" w:pos="993"/>
        </w:tabs>
      </w:pPr>
      <w:r>
        <w:t>Икки ёклама ёзиш</w:t>
      </w:r>
    </w:p>
    <w:p w:rsidR="00DA679B" w:rsidRDefault="00DA679B" w:rsidP="00DA679B">
      <w:pPr>
        <w:pStyle w:val="a3"/>
        <w:numPr>
          <w:ilvl w:val="0"/>
          <w:numId w:val="4"/>
        </w:numPr>
        <w:tabs>
          <w:tab w:val="clear" w:pos="720"/>
          <w:tab w:val="num" w:pos="993"/>
        </w:tabs>
      </w:pPr>
      <w:r>
        <w:t>Хисобот</w:t>
      </w:r>
    </w:p>
    <w:p w:rsidR="00DA679B" w:rsidRDefault="00DA679B" w:rsidP="00DA679B">
      <w:pPr>
        <w:pStyle w:val="a3"/>
        <w:numPr>
          <w:ilvl w:val="0"/>
          <w:numId w:val="4"/>
        </w:numPr>
        <w:tabs>
          <w:tab w:val="clear" w:pos="720"/>
          <w:tab w:val="num" w:pos="993"/>
        </w:tabs>
      </w:pPr>
      <w:r>
        <w:t>Фойда</w:t>
      </w:r>
    </w:p>
    <w:p w:rsidR="00DA679B" w:rsidRDefault="00DA679B" w:rsidP="00DA679B">
      <w:pPr>
        <w:pStyle w:val="a3"/>
        <w:numPr>
          <w:ilvl w:val="0"/>
          <w:numId w:val="4"/>
        </w:numPr>
        <w:tabs>
          <w:tab w:val="clear" w:pos="720"/>
          <w:tab w:val="num" w:pos="993"/>
        </w:tabs>
      </w:pPr>
      <w:r>
        <w:t xml:space="preserve">Даромад </w:t>
      </w:r>
    </w:p>
    <w:p w:rsidR="00DA679B" w:rsidRDefault="00DA679B" w:rsidP="00DA679B">
      <w:pPr>
        <w:rPr>
          <w:b/>
          <w:sz w:val="28"/>
        </w:rPr>
      </w:pPr>
    </w:p>
    <w:p w:rsidR="00DA679B" w:rsidRDefault="00DA679B" w:rsidP="00DA679B">
      <w:pPr>
        <w:rPr>
          <w:b/>
          <w:bCs/>
          <w:sz w:val="28"/>
        </w:rPr>
      </w:pPr>
      <w:r>
        <w:rPr>
          <w:b/>
          <w:bCs/>
          <w:sz w:val="28"/>
        </w:rPr>
        <w:t>Адабиётлар руйхати:</w:t>
      </w:r>
    </w:p>
    <w:p w:rsidR="00DA679B" w:rsidRDefault="00DA679B" w:rsidP="00DA679B">
      <w:pPr>
        <w:rPr>
          <w:b/>
          <w:sz w:val="28"/>
        </w:rPr>
      </w:pPr>
    </w:p>
    <w:p w:rsidR="00DA679B" w:rsidRDefault="00DA679B" w:rsidP="00DA679B">
      <w:pPr>
        <w:numPr>
          <w:ilvl w:val="0"/>
          <w:numId w:val="5"/>
        </w:numPr>
        <w:rPr>
          <w:sz w:val="28"/>
        </w:rPr>
      </w:pPr>
      <w:r>
        <w:rPr>
          <w:sz w:val="28"/>
        </w:rPr>
        <w:t>И.А.Каримов. «Узбекистон буюк келажак сари». «Узбекистон». Тошкент. 1998 й.</w:t>
      </w:r>
    </w:p>
    <w:p w:rsidR="00DA679B" w:rsidRDefault="00DA679B" w:rsidP="00DA679B">
      <w:pPr>
        <w:numPr>
          <w:ilvl w:val="0"/>
          <w:numId w:val="5"/>
        </w:numPr>
        <w:rPr>
          <w:sz w:val="28"/>
        </w:rPr>
      </w:pPr>
      <w:r>
        <w:rPr>
          <w:sz w:val="28"/>
        </w:rPr>
        <w:t>Узбекистон Республикасида бухгалтерия хисоби тугрисида Конун. Тошкент. 1996 й.</w:t>
      </w:r>
    </w:p>
    <w:p w:rsidR="00DA679B" w:rsidRDefault="00DA679B" w:rsidP="00DA679B">
      <w:pPr>
        <w:numPr>
          <w:ilvl w:val="0"/>
          <w:numId w:val="5"/>
        </w:numPr>
        <w:rPr>
          <w:sz w:val="28"/>
        </w:rPr>
      </w:pPr>
      <w:r>
        <w:rPr>
          <w:sz w:val="28"/>
        </w:rPr>
        <w:t xml:space="preserve">Махсулот (иш ва хизмат)ларни ишлаб чикариш ва сотиш харажатларининг таркиби ва молиявий натижаларни шакллантириш </w:t>
      </w:r>
      <w:r>
        <w:rPr>
          <w:sz w:val="28"/>
        </w:rPr>
        <w:lastRenderedPageBreak/>
        <w:t>хакида Низом. Тошкент. 1999 й.</w:t>
      </w:r>
    </w:p>
    <w:p w:rsidR="00DA679B" w:rsidRDefault="00DA679B" w:rsidP="00DA679B">
      <w:pPr>
        <w:numPr>
          <w:ilvl w:val="0"/>
          <w:numId w:val="5"/>
        </w:numPr>
        <w:rPr>
          <w:sz w:val="28"/>
        </w:rPr>
      </w:pPr>
      <w:r>
        <w:rPr>
          <w:sz w:val="28"/>
        </w:rPr>
        <w:t>Узбекистон Республикасида бухгалтерия хисобининг миллий стандартлари (№00-№21) Тошкент. 1998-2000 йй.</w:t>
      </w:r>
    </w:p>
    <w:p w:rsidR="00DA679B" w:rsidRDefault="00DA679B" w:rsidP="00DA679B">
      <w:pPr>
        <w:numPr>
          <w:ilvl w:val="0"/>
          <w:numId w:val="5"/>
        </w:numPr>
        <w:rPr>
          <w:sz w:val="28"/>
        </w:rPr>
      </w:pPr>
      <w:r>
        <w:rPr>
          <w:sz w:val="28"/>
        </w:rPr>
        <w:t>Бабажанов О. «Молиявий хисоб». «Шарк». Тошкент. 2000 й.</w:t>
      </w:r>
    </w:p>
    <w:p w:rsidR="00DA679B" w:rsidRDefault="00DA679B" w:rsidP="00DA679B">
      <w:pPr>
        <w:numPr>
          <w:ilvl w:val="0"/>
          <w:numId w:val="5"/>
        </w:numPr>
        <w:rPr>
          <w:sz w:val="28"/>
        </w:rPr>
      </w:pPr>
      <w:r>
        <w:rPr>
          <w:sz w:val="28"/>
        </w:rPr>
        <w:t>Бухгалтерский учет. Под редакцией Козловой Е.П. «Финансы и статистика» Москва 1999 г.</w:t>
      </w:r>
    </w:p>
    <w:p w:rsidR="00DA679B" w:rsidRDefault="00DA679B" w:rsidP="00DA679B">
      <w:pPr>
        <w:numPr>
          <w:ilvl w:val="0"/>
          <w:numId w:val="5"/>
        </w:numPr>
        <w:rPr>
          <w:sz w:val="28"/>
        </w:rPr>
      </w:pPr>
      <w:r>
        <w:rPr>
          <w:sz w:val="28"/>
        </w:rPr>
        <w:t xml:space="preserve">Бабажанов А., Жуманиезов К. «Молиявий хисоб», «Молия», Т,  2002 й.  </w:t>
      </w:r>
    </w:p>
    <w:p w:rsidR="00DA679B" w:rsidRDefault="00DA679B" w:rsidP="00DA679B">
      <w:pPr>
        <w:numPr>
          <w:ilvl w:val="0"/>
          <w:numId w:val="5"/>
        </w:numPr>
        <w:rPr>
          <w:sz w:val="28"/>
        </w:rPr>
      </w:pPr>
      <w:r>
        <w:rPr>
          <w:sz w:val="28"/>
        </w:rPr>
        <w:t xml:space="preserve">Вохидов С. ва бошкалар «Бошка тармокларда бухгалтерия хисобининг хусусиятлари» «Адабиёт жамгармаси», Т., 2004 й. </w:t>
      </w:r>
    </w:p>
    <w:p w:rsidR="00DA679B" w:rsidRDefault="00DA679B" w:rsidP="00DA679B">
      <w:pPr>
        <w:numPr>
          <w:ilvl w:val="0"/>
          <w:numId w:val="5"/>
        </w:numPr>
        <w:rPr>
          <w:sz w:val="28"/>
        </w:rPr>
      </w:pPr>
      <w:r>
        <w:rPr>
          <w:sz w:val="28"/>
        </w:rPr>
        <w:t>Солик туловчининг журнали.</w:t>
      </w:r>
    </w:p>
    <w:p w:rsidR="00DA679B" w:rsidRDefault="00DA679B" w:rsidP="00DA679B">
      <w:pPr>
        <w:numPr>
          <w:ilvl w:val="0"/>
          <w:numId w:val="5"/>
        </w:numPr>
        <w:rPr>
          <w:sz w:val="28"/>
        </w:rPr>
      </w:pPr>
      <w:r>
        <w:rPr>
          <w:sz w:val="28"/>
        </w:rPr>
        <w:t xml:space="preserve">Журнал «Бухгалтерский учет».      </w:t>
      </w:r>
    </w:p>
    <w:p w:rsidR="00DA679B" w:rsidRDefault="00DA679B" w:rsidP="00DA679B">
      <w:pPr>
        <w:numPr>
          <w:ilvl w:val="0"/>
          <w:numId w:val="5"/>
        </w:numPr>
        <w:rPr>
          <w:sz w:val="28"/>
        </w:rPr>
      </w:pPr>
      <w:r>
        <w:rPr>
          <w:sz w:val="28"/>
        </w:rPr>
        <w:t>Солик ва божхона хабарлари 2000 – 2003 йиллар.</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25347"/>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166C5D8E"/>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2CCF3772"/>
    <w:multiLevelType w:val="hybridMultilevel"/>
    <w:tmpl w:val="A5A2CB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6DF3A88"/>
    <w:multiLevelType w:val="hybridMultilevel"/>
    <w:tmpl w:val="A38837C0"/>
    <w:lvl w:ilvl="0" w:tplc="E0D876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850" w:hanging="283"/>
        </w:pPr>
        <w:rPr>
          <w:rFonts w:ascii="Wingdings" w:hAnsi="Wingdings" w:hint="default"/>
          <w:b w:val="0"/>
          <w:i w:val="0"/>
          <w:sz w:val="28"/>
          <w:u w:val="none"/>
        </w:rPr>
      </w:lvl>
    </w:lvlOverride>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DA679B"/>
    <w:rsid w:val="002732AE"/>
    <w:rsid w:val="00CB0CA9"/>
    <w:rsid w:val="00DA679B"/>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79B"/>
    <w:pPr>
      <w:widowControl w:val="0"/>
      <w:spacing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A679B"/>
    <w:rPr>
      <w:sz w:val="28"/>
    </w:rPr>
  </w:style>
  <w:style w:type="character" w:customStyle="1" w:styleId="a4">
    <w:name w:val="Основной текст Знак"/>
    <w:basedOn w:val="a0"/>
    <w:link w:val="a3"/>
    <w:semiHidden/>
    <w:rsid w:val="00DA679B"/>
    <w:rPr>
      <w:rFonts w:ascii="Times New Roman" w:eastAsia="Times New Roman" w:hAnsi="Times New Roman" w:cs="Times New Roman"/>
      <w:sz w:val="28"/>
      <w:szCs w:val="20"/>
      <w:lang w:eastAsia="ru-RU"/>
    </w:rPr>
  </w:style>
  <w:style w:type="paragraph" w:styleId="a5">
    <w:name w:val="Body Text Indent"/>
    <w:basedOn w:val="a"/>
    <w:link w:val="a6"/>
    <w:semiHidden/>
    <w:rsid w:val="00DA679B"/>
    <w:pPr>
      <w:ind w:firstLine="360"/>
    </w:pPr>
    <w:rPr>
      <w:sz w:val="28"/>
    </w:rPr>
  </w:style>
  <w:style w:type="character" w:customStyle="1" w:styleId="a6">
    <w:name w:val="Основной текст с отступом Знак"/>
    <w:basedOn w:val="a0"/>
    <w:link w:val="a5"/>
    <w:semiHidden/>
    <w:rsid w:val="00DA679B"/>
    <w:rPr>
      <w:rFonts w:ascii="Times New Roman" w:eastAsia="Times New Roman" w:hAnsi="Times New Roman" w:cs="Times New Roman"/>
      <w:sz w:val="28"/>
      <w:szCs w:val="20"/>
      <w:lang w:eastAsia="ru-RU"/>
    </w:rPr>
  </w:style>
  <w:style w:type="paragraph" w:styleId="2">
    <w:name w:val="Body Text Indent 2"/>
    <w:basedOn w:val="a"/>
    <w:link w:val="20"/>
    <w:semiHidden/>
    <w:rsid w:val="00DA679B"/>
    <w:pPr>
      <w:widowControl/>
      <w:ind w:firstLine="567"/>
      <w:jc w:val="both"/>
    </w:pPr>
    <w:rPr>
      <w:sz w:val="28"/>
    </w:rPr>
  </w:style>
  <w:style w:type="character" w:customStyle="1" w:styleId="20">
    <w:name w:val="Основной текст с отступом 2 Знак"/>
    <w:basedOn w:val="a0"/>
    <w:link w:val="2"/>
    <w:semiHidden/>
    <w:rsid w:val="00DA679B"/>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5353</Words>
  <Characters>30514</Characters>
  <Application>Microsoft Office Word</Application>
  <DocSecurity>0</DocSecurity>
  <Lines>254</Lines>
  <Paragraphs>71</Paragraphs>
  <ScaleCrop>false</ScaleCrop>
  <Company>WolfishLair</Company>
  <LinksUpToDate>false</LinksUpToDate>
  <CharactersWithSpaces>35796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2011-03-13T08:30:00Z</dcterms:created>
  <dcterms:modified xsi:type="dcterms:W3CDTF">2011-03-13T08:30:00Z</dcterms:modified>
</cp:coreProperties>
</file>